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E35EA9" w:rsidRPr="000F4B96" w:rsidP="000F4B96">
      <w:pPr>
        <w:pStyle w:val="Heading1"/>
        <w:spacing w:before="0" w:line="240" w:lineRule="auto"/>
        <w:rPr>
          <w:rFonts w:ascii="Times New Roman" w:hAnsi="Times New Roman" w:eastAsiaTheme="minorEastAsia" w:cs="Times New Roman"/>
          <w:b w:val="0"/>
          <w:color w:val="auto"/>
          <w:sz w:val="26"/>
          <w:szCs w:val="26"/>
        </w:rPr>
      </w:pPr>
      <w:r w:rsidRPr="000F4B96">
        <w:rPr>
          <w:rFonts w:ascii="Times New Roman" w:hAnsi="Times New Roman" w:eastAsiaTheme="minorEastAsia" w:cs="Times New Roman"/>
          <w:b w:val="0"/>
          <w:color w:val="auto"/>
          <w:sz w:val="26"/>
          <w:szCs w:val="26"/>
        </w:rPr>
        <w:t>Дело № 5-8</w:t>
      </w:r>
      <w:r w:rsidRPr="000F4B96" w:rsidR="00BF5BFD">
        <w:rPr>
          <w:rFonts w:ascii="Times New Roman" w:hAnsi="Times New Roman" w:eastAsiaTheme="minorEastAsia" w:cs="Times New Roman"/>
          <w:b w:val="0"/>
          <w:color w:val="auto"/>
          <w:sz w:val="26"/>
          <w:szCs w:val="26"/>
        </w:rPr>
        <w:t>-1702/2024</w:t>
      </w:r>
    </w:p>
    <w:p w:rsidR="00C93968" w:rsidP="000F4B96">
      <w:pPr>
        <w:pStyle w:val="Header"/>
        <w:tabs>
          <w:tab w:val="left" w:pos="7332"/>
        </w:tabs>
        <w:rPr>
          <w:rFonts w:ascii="Times New Roman" w:hAnsi="Times New Roman" w:cs="Times New Roman"/>
          <w:sz w:val="26"/>
          <w:szCs w:val="26"/>
        </w:rPr>
      </w:pPr>
      <w:r w:rsidRPr="000F4B96">
        <w:rPr>
          <w:rFonts w:ascii="Times New Roman" w:hAnsi="Times New Roman" w:cs="Times New Roman"/>
          <w:sz w:val="26"/>
          <w:szCs w:val="26"/>
        </w:rPr>
        <w:t>УИД86</w:t>
      </w:r>
      <w:r w:rsidRPr="000F4B96">
        <w:rPr>
          <w:rFonts w:ascii="Times New Roman" w:hAnsi="Times New Roman" w:cs="Times New Roman"/>
          <w:sz w:val="26"/>
          <w:szCs w:val="26"/>
          <w:lang w:val="en-US"/>
        </w:rPr>
        <w:t>MS</w:t>
      </w:r>
      <w:r w:rsidRPr="000F4B96">
        <w:rPr>
          <w:rFonts w:ascii="Times New Roman" w:hAnsi="Times New Roman" w:cs="Times New Roman"/>
          <w:sz w:val="26"/>
          <w:szCs w:val="26"/>
        </w:rPr>
        <w:t>0033-01-2023-0050</w:t>
      </w:r>
      <w:r w:rsidRPr="000F4B96" w:rsidR="00BF5BFD">
        <w:rPr>
          <w:rFonts w:ascii="Times New Roman" w:hAnsi="Times New Roman" w:cs="Times New Roman"/>
          <w:sz w:val="26"/>
          <w:szCs w:val="26"/>
        </w:rPr>
        <w:t>33-08</w:t>
      </w:r>
    </w:p>
    <w:p w:rsidR="00004CBD" w:rsidRPr="000F4B96" w:rsidP="000F4B96">
      <w:pPr>
        <w:pStyle w:val="Header"/>
        <w:tabs>
          <w:tab w:val="left" w:pos="7332"/>
        </w:tabs>
        <w:rPr>
          <w:rFonts w:ascii="Times New Roman" w:hAnsi="Times New Roman" w:cs="Times New Roman"/>
          <w:sz w:val="26"/>
          <w:szCs w:val="26"/>
        </w:rPr>
      </w:pPr>
      <w:r w:rsidRPr="000F4B96">
        <w:rPr>
          <w:rFonts w:ascii="Times New Roman" w:hAnsi="Times New Roman" w:cs="Times New Roman"/>
          <w:sz w:val="26"/>
          <w:szCs w:val="26"/>
        </w:rPr>
        <w:tab/>
      </w:r>
      <w:r w:rsidRPr="000F4B96">
        <w:rPr>
          <w:rFonts w:ascii="Times New Roman" w:hAnsi="Times New Roman" w:cs="Times New Roman"/>
          <w:sz w:val="26"/>
          <w:szCs w:val="26"/>
        </w:rPr>
        <w:tab/>
      </w:r>
      <w:r w:rsidRPr="000F4B96">
        <w:rPr>
          <w:rFonts w:ascii="Times New Roman" w:hAnsi="Times New Roman" w:cs="Times New Roman"/>
          <w:sz w:val="26"/>
          <w:szCs w:val="26"/>
        </w:rPr>
        <w:tab/>
        <w:t xml:space="preserve">            </w:t>
      </w:r>
      <w:r w:rsidRPr="000F4B96" w:rsidR="00612D6A">
        <w:rPr>
          <w:rFonts w:ascii="Times New Roman" w:hAnsi="Times New Roman" w:cs="Times New Roman"/>
          <w:sz w:val="26"/>
          <w:szCs w:val="26"/>
        </w:rPr>
        <w:t xml:space="preserve">    </w:t>
      </w:r>
    </w:p>
    <w:p w:rsidR="003F6A68" w:rsidRPr="000F4B96" w:rsidP="000F4B96">
      <w:pPr>
        <w:pStyle w:val="Title"/>
        <w:rPr>
          <w:sz w:val="26"/>
          <w:szCs w:val="26"/>
        </w:rPr>
      </w:pPr>
      <w:r w:rsidRPr="000F4B96">
        <w:rPr>
          <w:sz w:val="26"/>
          <w:szCs w:val="26"/>
        </w:rPr>
        <w:t>ПОСТАНОВЛЕНИЕ</w:t>
      </w:r>
    </w:p>
    <w:p w:rsidR="00260A96" w:rsidRPr="000F4B96" w:rsidP="000F4B96">
      <w:pPr>
        <w:spacing w:after="0" w:line="240" w:lineRule="auto"/>
        <w:jc w:val="center"/>
        <w:rPr>
          <w:rFonts w:ascii="Times New Roman" w:hAnsi="Times New Roman" w:cs="Times New Roman"/>
          <w:sz w:val="26"/>
          <w:szCs w:val="26"/>
        </w:rPr>
      </w:pPr>
      <w:r w:rsidRPr="000F4B96">
        <w:rPr>
          <w:rFonts w:ascii="Times New Roman" w:hAnsi="Times New Roman" w:cs="Times New Roman"/>
          <w:sz w:val="26"/>
          <w:szCs w:val="26"/>
        </w:rPr>
        <w:t>о назначении административного наказания</w:t>
      </w:r>
    </w:p>
    <w:p w:rsidR="003F6A68" w:rsidRPr="000F4B96" w:rsidP="000F4B96">
      <w:pPr>
        <w:spacing w:after="0" w:line="240" w:lineRule="auto"/>
        <w:jc w:val="center"/>
        <w:rPr>
          <w:rFonts w:ascii="Times New Roman" w:hAnsi="Times New Roman" w:cs="Times New Roman"/>
          <w:bCs/>
          <w:sz w:val="10"/>
          <w:szCs w:val="10"/>
        </w:rPr>
      </w:pPr>
    </w:p>
    <w:p w:rsidR="003F6A68" w:rsidRPr="000F4B96" w:rsidP="000F4B96">
      <w:pPr>
        <w:spacing w:after="0" w:line="240" w:lineRule="auto"/>
        <w:rPr>
          <w:rFonts w:ascii="Times New Roman" w:hAnsi="Times New Roman" w:cs="Times New Roman"/>
          <w:sz w:val="26"/>
          <w:szCs w:val="26"/>
        </w:rPr>
      </w:pPr>
      <w:r w:rsidRPr="000F4B96">
        <w:rPr>
          <w:rFonts w:ascii="Times New Roman" w:hAnsi="Times New Roman" w:cs="Times New Roman"/>
          <w:sz w:val="26"/>
          <w:szCs w:val="26"/>
        </w:rPr>
        <w:t>г. Когалым</w:t>
      </w:r>
      <w:r w:rsidRPr="000F4B96">
        <w:rPr>
          <w:rFonts w:ascii="Times New Roman" w:hAnsi="Times New Roman" w:cs="Times New Roman"/>
          <w:sz w:val="26"/>
          <w:szCs w:val="26"/>
        </w:rPr>
        <w:tab/>
      </w:r>
      <w:r w:rsidRPr="000F4B96">
        <w:rPr>
          <w:rFonts w:ascii="Times New Roman" w:hAnsi="Times New Roman" w:cs="Times New Roman"/>
          <w:sz w:val="26"/>
          <w:szCs w:val="26"/>
        </w:rPr>
        <w:tab/>
      </w:r>
      <w:r w:rsidRPr="000F4B96">
        <w:rPr>
          <w:rFonts w:ascii="Times New Roman" w:hAnsi="Times New Roman" w:cs="Times New Roman"/>
          <w:sz w:val="26"/>
          <w:szCs w:val="26"/>
        </w:rPr>
        <w:tab/>
        <w:t xml:space="preserve">                                   </w:t>
      </w:r>
      <w:r w:rsidRPr="000F4B96">
        <w:rPr>
          <w:rFonts w:ascii="Times New Roman" w:hAnsi="Times New Roman" w:cs="Times New Roman"/>
          <w:sz w:val="26"/>
          <w:szCs w:val="26"/>
        </w:rPr>
        <w:tab/>
        <w:t xml:space="preserve">        </w:t>
      </w:r>
      <w:r w:rsidRPr="000F4B96" w:rsidR="00485F2F">
        <w:rPr>
          <w:rFonts w:ascii="Times New Roman" w:hAnsi="Times New Roman" w:cs="Times New Roman"/>
          <w:sz w:val="26"/>
          <w:szCs w:val="26"/>
        </w:rPr>
        <w:t xml:space="preserve">      </w:t>
      </w:r>
      <w:r w:rsidRPr="000F4B96">
        <w:rPr>
          <w:rFonts w:ascii="Times New Roman" w:hAnsi="Times New Roman" w:cs="Times New Roman"/>
          <w:sz w:val="26"/>
          <w:szCs w:val="26"/>
        </w:rPr>
        <w:t xml:space="preserve"> </w:t>
      </w:r>
      <w:r w:rsidRPr="000F4B96" w:rsidR="006401F3">
        <w:rPr>
          <w:rFonts w:ascii="Times New Roman" w:hAnsi="Times New Roman" w:cs="Times New Roman"/>
          <w:sz w:val="26"/>
          <w:szCs w:val="26"/>
        </w:rPr>
        <w:t xml:space="preserve">   </w:t>
      </w:r>
      <w:r w:rsidRPr="000F4B96" w:rsidR="00712D84">
        <w:rPr>
          <w:rFonts w:ascii="Times New Roman" w:hAnsi="Times New Roman" w:cs="Times New Roman"/>
          <w:sz w:val="26"/>
          <w:szCs w:val="26"/>
        </w:rPr>
        <w:t xml:space="preserve">    </w:t>
      </w:r>
      <w:r w:rsidRPr="000F4B96" w:rsidR="00BF5BFD">
        <w:rPr>
          <w:rFonts w:ascii="Times New Roman" w:hAnsi="Times New Roman" w:cs="Times New Roman"/>
          <w:sz w:val="26"/>
          <w:szCs w:val="26"/>
        </w:rPr>
        <w:t xml:space="preserve">30 января 2024 </w:t>
      </w:r>
      <w:r w:rsidRPr="000F4B96">
        <w:rPr>
          <w:rFonts w:ascii="Times New Roman" w:hAnsi="Times New Roman" w:cs="Times New Roman"/>
          <w:sz w:val="26"/>
          <w:szCs w:val="26"/>
        </w:rPr>
        <w:t>года</w:t>
      </w:r>
    </w:p>
    <w:p w:rsidR="003F6A68" w:rsidRPr="000F4B96" w:rsidP="000F4B96">
      <w:pPr>
        <w:spacing w:after="0" w:line="240" w:lineRule="auto"/>
        <w:jc w:val="center"/>
        <w:rPr>
          <w:rFonts w:ascii="Times New Roman" w:hAnsi="Times New Roman" w:cs="Times New Roman"/>
          <w:sz w:val="10"/>
          <w:szCs w:val="10"/>
        </w:rPr>
      </w:pPr>
    </w:p>
    <w:p w:rsidR="003F6A68" w:rsidRPr="000F4B96" w:rsidP="000F4B96">
      <w:pPr>
        <w:pStyle w:val="BodyText"/>
        <w:spacing w:after="0"/>
        <w:ind w:firstLine="567"/>
        <w:jc w:val="both"/>
        <w:rPr>
          <w:sz w:val="26"/>
          <w:szCs w:val="26"/>
        </w:rPr>
      </w:pPr>
      <w:r w:rsidRPr="000F4B96">
        <w:rPr>
          <w:sz w:val="26"/>
          <w:szCs w:val="26"/>
        </w:rPr>
        <w:t xml:space="preserve">Мировой судья судебного участка № 2 Когалымского судебного района Ханты-Мансийского автономного округа-Югры Руденко Я.А., </w:t>
      </w:r>
    </w:p>
    <w:p w:rsidR="00BF5BFD" w:rsidRPr="000F4B96" w:rsidP="000F4B96">
      <w:pPr>
        <w:spacing w:after="0" w:line="240" w:lineRule="auto"/>
        <w:ind w:firstLine="567"/>
        <w:jc w:val="both"/>
        <w:rPr>
          <w:rFonts w:ascii="Times New Roman" w:hAnsi="Times New Roman" w:cs="Times New Roman"/>
          <w:sz w:val="26"/>
          <w:szCs w:val="26"/>
        </w:rPr>
      </w:pPr>
      <w:r w:rsidRPr="000F4B96">
        <w:rPr>
          <w:rFonts w:ascii="Times New Roman" w:hAnsi="Times New Roman" w:cs="Times New Roman"/>
          <w:sz w:val="26"/>
          <w:szCs w:val="26"/>
        </w:rPr>
        <w:t>рассмотрев дело об административном правонарушении в отношении МБУ «</w:t>
      </w:r>
      <w:r w:rsidRPr="000F4B96">
        <w:rPr>
          <w:rFonts w:ascii="Times New Roman" w:hAnsi="Times New Roman" w:cs="Times New Roman"/>
          <w:sz w:val="26"/>
          <w:szCs w:val="26"/>
        </w:rPr>
        <w:t>Коммунспецавтотехника</w:t>
      </w:r>
      <w:r w:rsidRPr="000F4B96">
        <w:rPr>
          <w:rFonts w:ascii="Times New Roman" w:hAnsi="Times New Roman" w:cs="Times New Roman"/>
          <w:sz w:val="26"/>
          <w:szCs w:val="26"/>
        </w:rPr>
        <w:t>»</w:t>
      </w:r>
      <w:r w:rsidRPr="000F4B96">
        <w:rPr>
          <w:rFonts w:ascii="Times New Roman" w:eastAsia="Times New Roman" w:hAnsi="Times New Roman" w:cs="Times New Roman"/>
          <w:sz w:val="26"/>
          <w:szCs w:val="26"/>
        </w:rPr>
        <w:t xml:space="preserve"> (МБУ «КСАТ») </w:t>
      </w:r>
      <w:r w:rsidRPr="000F4B96">
        <w:rPr>
          <w:rFonts w:ascii="Times New Roman" w:hAnsi="Times New Roman" w:cs="Times New Roman"/>
          <w:sz w:val="26"/>
          <w:szCs w:val="26"/>
        </w:rPr>
        <w:t>ОГРН 102 860 144 1989, ИНН 860 801 0039, КПП 860 801 001, юридический адрес: 626483 ХМАО-Югра г. Когалым ул. Повховское шоссе дом 2, ранее к административной ответственности привлекаемого, привлекаемого к административной ответственности по ч.1 ст.12.34 КоАП РФ,</w:t>
      </w:r>
    </w:p>
    <w:p w:rsidR="003F6A68" w:rsidRPr="000F4B96" w:rsidP="000F4B96">
      <w:pPr>
        <w:spacing w:after="0" w:line="240" w:lineRule="auto"/>
        <w:ind w:firstLine="567"/>
        <w:jc w:val="center"/>
        <w:rPr>
          <w:rFonts w:ascii="Times New Roman" w:hAnsi="Times New Roman" w:cs="Times New Roman"/>
          <w:bCs/>
          <w:sz w:val="26"/>
          <w:szCs w:val="26"/>
        </w:rPr>
      </w:pPr>
      <w:r w:rsidRPr="000F4B96">
        <w:rPr>
          <w:rFonts w:ascii="Times New Roman" w:hAnsi="Times New Roman" w:cs="Times New Roman"/>
          <w:bCs/>
          <w:sz w:val="26"/>
          <w:szCs w:val="26"/>
        </w:rPr>
        <w:t>УСТАНОВИЛ:</w:t>
      </w:r>
    </w:p>
    <w:p w:rsidR="003F6A68" w:rsidRPr="000F4B96" w:rsidP="000F4B96">
      <w:pPr>
        <w:spacing w:after="0" w:line="240" w:lineRule="auto"/>
        <w:ind w:firstLine="567"/>
        <w:jc w:val="center"/>
        <w:rPr>
          <w:rFonts w:ascii="Times New Roman" w:hAnsi="Times New Roman" w:cs="Times New Roman"/>
          <w:bCs/>
          <w:sz w:val="10"/>
          <w:szCs w:val="10"/>
        </w:rPr>
      </w:pPr>
    </w:p>
    <w:p w:rsidR="00654944" w:rsidRPr="000F4B96" w:rsidP="000F4B96">
      <w:pPr>
        <w:shd w:val="clear" w:color="auto" w:fill="FFFFFF"/>
        <w:spacing w:after="0" w:line="240" w:lineRule="auto"/>
        <w:ind w:right="14" w:firstLine="567"/>
        <w:jc w:val="both"/>
        <w:rPr>
          <w:rFonts w:ascii="Times New Roman" w:hAnsi="Times New Roman" w:cs="Times New Roman"/>
          <w:iCs/>
          <w:sz w:val="26"/>
          <w:szCs w:val="26"/>
        </w:rPr>
      </w:pPr>
      <w:r w:rsidRPr="000F4B96">
        <w:rPr>
          <w:rFonts w:ascii="Times New Roman" w:hAnsi="Times New Roman" w:cs="Times New Roman"/>
          <w:sz w:val="26"/>
          <w:szCs w:val="26"/>
        </w:rPr>
        <w:t xml:space="preserve">согласно протоколу об административном правонарушении </w:t>
      </w:r>
      <w:r w:rsidRPr="000F4B96" w:rsidR="00BF5BFD">
        <w:rPr>
          <w:rFonts w:ascii="Times New Roman" w:hAnsi="Times New Roman" w:cs="Times New Roman"/>
          <w:sz w:val="26"/>
          <w:szCs w:val="26"/>
        </w:rPr>
        <w:t>86 ХМ 610161</w:t>
      </w:r>
      <w:r w:rsidRPr="000F4B96" w:rsidR="006364EC">
        <w:rPr>
          <w:rFonts w:ascii="Times New Roman" w:eastAsia="Times New Roman" w:hAnsi="Times New Roman" w:cs="Times New Roman"/>
          <w:sz w:val="26"/>
          <w:szCs w:val="26"/>
        </w:rPr>
        <w:t xml:space="preserve"> </w:t>
      </w:r>
      <w:r w:rsidRPr="000F4B96">
        <w:rPr>
          <w:rFonts w:ascii="Times New Roman" w:hAnsi="Times New Roman" w:cs="Times New Roman"/>
          <w:sz w:val="26"/>
          <w:szCs w:val="26"/>
        </w:rPr>
        <w:t xml:space="preserve">от </w:t>
      </w:r>
      <w:r w:rsidRPr="000F4B96" w:rsidR="00BF5BFD">
        <w:rPr>
          <w:rFonts w:ascii="Times New Roman" w:hAnsi="Times New Roman" w:cs="Times New Roman"/>
          <w:sz w:val="26"/>
          <w:szCs w:val="26"/>
        </w:rPr>
        <w:t>30.11.2023</w:t>
      </w:r>
      <w:r w:rsidRPr="000F4B96">
        <w:rPr>
          <w:rFonts w:ascii="Times New Roman" w:hAnsi="Times New Roman" w:cs="Times New Roman"/>
          <w:sz w:val="26"/>
          <w:szCs w:val="26"/>
        </w:rPr>
        <w:t xml:space="preserve">, составленному </w:t>
      </w:r>
      <w:r w:rsidRPr="000F4B96" w:rsidR="00A53E4A">
        <w:rPr>
          <w:rFonts w:ascii="Times New Roman" w:hAnsi="Times New Roman" w:cs="Times New Roman"/>
          <w:sz w:val="26"/>
          <w:szCs w:val="26"/>
        </w:rPr>
        <w:t xml:space="preserve">старшим </w:t>
      </w:r>
      <w:r w:rsidRPr="000F4B96">
        <w:rPr>
          <w:rFonts w:ascii="Times New Roman" w:hAnsi="Times New Roman" w:cs="Times New Roman"/>
          <w:sz w:val="26"/>
          <w:szCs w:val="26"/>
        </w:rPr>
        <w:t xml:space="preserve">государственным инспектором </w:t>
      </w:r>
      <w:r w:rsidRPr="000F4B96" w:rsidR="006401F3">
        <w:rPr>
          <w:rFonts w:ascii="Times New Roman" w:hAnsi="Times New Roman" w:cs="Times New Roman"/>
          <w:sz w:val="26"/>
          <w:szCs w:val="26"/>
        </w:rPr>
        <w:t xml:space="preserve">дорожного надзора </w:t>
      </w:r>
      <w:r w:rsidRPr="000F4B96" w:rsidR="00B561B3">
        <w:rPr>
          <w:rFonts w:ascii="Times New Roman" w:hAnsi="Times New Roman" w:cs="Times New Roman"/>
          <w:sz w:val="26"/>
          <w:szCs w:val="26"/>
        </w:rPr>
        <w:t>О</w:t>
      </w:r>
      <w:r w:rsidRPr="000F4B96">
        <w:rPr>
          <w:rFonts w:ascii="Times New Roman" w:hAnsi="Times New Roman" w:cs="Times New Roman"/>
          <w:sz w:val="26"/>
          <w:szCs w:val="26"/>
        </w:rPr>
        <w:t xml:space="preserve">ГИБДД </w:t>
      </w:r>
      <w:r w:rsidRPr="000F4B96" w:rsidR="00B561B3">
        <w:rPr>
          <w:rFonts w:ascii="Times New Roman" w:hAnsi="Times New Roman" w:cs="Times New Roman"/>
          <w:sz w:val="26"/>
          <w:szCs w:val="26"/>
        </w:rPr>
        <w:t>О</w:t>
      </w:r>
      <w:r w:rsidRPr="000F4B96">
        <w:rPr>
          <w:rFonts w:ascii="Times New Roman" w:hAnsi="Times New Roman" w:cs="Times New Roman"/>
          <w:sz w:val="26"/>
          <w:szCs w:val="26"/>
        </w:rPr>
        <w:t xml:space="preserve">МВД России по </w:t>
      </w:r>
      <w:r w:rsidRPr="000F4B96" w:rsidR="00B561B3">
        <w:rPr>
          <w:rFonts w:ascii="Times New Roman" w:hAnsi="Times New Roman" w:cs="Times New Roman"/>
          <w:sz w:val="26"/>
          <w:szCs w:val="26"/>
        </w:rPr>
        <w:t>г. Когалыму</w:t>
      </w:r>
      <w:r w:rsidRPr="000F4B96">
        <w:rPr>
          <w:rFonts w:ascii="Times New Roman" w:hAnsi="Times New Roman" w:cs="Times New Roman"/>
          <w:sz w:val="26"/>
          <w:szCs w:val="26"/>
        </w:rPr>
        <w:t xml:space="preserve">, </w:t>
      </w:r>
      <w:r w:rsidRPr="000F4B96" w:rsidR="00BF5BFD">
        <w:rPr>
          <w:rFonts w:ascii="Times New Roman" w:hAnsi="Times New Roman" w:cs="Times New Roman"/>
          <w:sz w:val="26"/>
          <w:szCs w:val="26"/>
        </w:rPr>
        <w:t xml:space="preserve">28.11.2023 в 15 ч. 10 мин. в рамках проведения постоянного рейда при осуществлении федерального государственного контроля (надзора) в области безопасности дорожного движения на автомобильной дороге г. Когалыма, по ул. Южная  (участок от 1км+250 до 1км+890), выявлены данные указывающие на наличие события административного правонарушения в области обеспечения безопасности дорожного движения при содержании дорог </w:t>
      </w:r>
      <w:r w:rsidRPr="000F4B96" w:rsidR="006834FA">
        <w:rPr>
          <w:rFonts w:ascii="Times New Roman" w:hAnsi="Times New Roman" w:cs="Times New Roman"/>
          <w:sz w:val="26"/>
          <w:szCs w:val="26"/>
        </w:rPr>
        <w:t xml:space="preserve">в </w:t>
      </w:r>
      <w:r w:rsidRPr="000F4B96" w:rsidR="00BF5BFD">
        <w:rPr>
          <w:rFonts w:ascii="Times New Roman" w:hAnsi="Times New Roman" w:cs="Times New Roman"/>
          <w:sz w:val="26"/>
          <w:szCs w:val="26"/>
        </w:rPr>
        <w:t>зимний период, юридическое лицо МБУ «</w:t>
      </w:r>
      <w:r w:rsidRPr="000F4B96" w:rsidR="00BF5BFD">
        <w:rPr>
          <w:rFonts w:ascii="Times New Roman" w:hAnsi="Times New Roman" w:cs="Times New Roman"/>
          <w:sz w:val="26"/>
          <w:szCs w:val="26"/>
        </w:rPr>
        <w:t>Коммунспецавтотехника</w:t>
      </w:r>
      <w:r w:rsidRPr="000F4B96" w:rsidR="00BF5BFD">
        <w:rPr>
          <w:rFonts w:ascii="Times New Roman" w:hAnsi="Times New Roman" w:cs="Times New Roman"/>
          <w:sz w:val="26"/>
          <w:szCs w:val="26"/>
        </w:rPr>
        <w:t xml:space="preserve">» города Когалыма, расположенное по адресу </w:t>
      </w:r>
      <w:r w:rsidRPr="000F4B96" w:rsidR="00BF5BFD">
        <w:rPr>
          <w:rFonts w:ascii="Times New Roman" w:hAnsi="Times New Roman" w:cs="Times New Roman"/>
          <w:sz w:val="26"/>
          <w:szCs w:val="26"/>
        </w:rPr>
        <w:t>г.Когалым</w:t>
      </w:r>
      <w:r w:rsidRPr="000F4B96" w:rsidR="00BF5BFD">
        <w:rPr>
          <w:rFonts w:ascii="Times New Roman" w:hAnsi="Times New Roman" w:cs="Times New Roman"/>
          <w:sz w:val="26"/>
          <w:szCs w:val="26"/>
        </w:rPr>
        <w:t>, ул. Повховское шоссе д.2 являясь в соответствии с п.2 ст.12 Федерального закона от 10.12.1995 №196-ФЗ «О безопасности дорожного движения», согласно Постановления Администрации города Когалыма ХМАО-Югры № 3143 и Постановлению Администрации города Когалыма ХМАО-Югры № 1438, лицом на которое возложена обязанность по осуществлению дорожной деятельности в отношении автомобильных дорог местного значения г. Когалыма, совершило нарушение требований по обеспечению безопасности дорожного движения при содержании дорог, нарушены требования ст. 12 Федерального закона от 10.12.1995 №196-ФЗ «О безопасности дорожного движения», ст. 17 Федерального закона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F4B96">
        <w:rPr>
          <w:rFonts w:ascii="Times New Roman" w:hAnsi="Times New Roman" w:cs="Times New Roman"/>
          <w:sz w:val="26"/>
          <w:szCs w:val="26"/>
        </w:rPr>
        <w:t>, п.</w:t>
      </w:r>
      <w:r w:rsidRPr="000F4B96" w:rsidR="00BF5BFD">
        <w:rPr>
          <w:rFonts w:ascii="Times New Roman" w:hAnsi="Times New Roman" w:cs="Times New Roman"/>
          <w:sz w:val="26"/>
          <w:szCs w:val="26"/>
        </w:rPr>
        <w:t>13 ОПД ПДД РФ, пунктом 8.1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w:t>
      </w:r>
      <w:r w:rsidR="00C93968">
        <w:rPr>
          <w:rFonts w:ascii="Times New Roman" w:hAnsi="Times New Roman" w:cs="Times New Roman"/>
          <w:sz w:val="26"/>
          <w:szCs w:val="26"/>
        </w:rPr>
        <w:t xml:space="preserve">ды контроля» определено, что на </w:t>
      </w:r>
      <w:r w:rsidRPr="000F4B96" w:rsidR="00BF5BFD">
        <w:rPr>
          <w:rFonts w:ascii="Times New Roman" w:hAnsi="Times New Roman" w:cs="Times New Roman"/>
          <w:sz w:val="26"/>
          <w:szCs w:val="26"/>
        </w:rPr>
        <w:t xml:space="preserve">покрытии проезжей части дорог и улиц не допускаются наличие снега и зимней скользкости. На основании таблицы В.1 приложения В, п. 8.1 ГОСТ Р 50597-2017 принято считать, что одним из видообразований зимней скользкости является уплотненный снежный покров – УСП (снежный накат). На основании таблицы 8.1 ГОСТ Р 50597-2017 срок устранения зимней скользкости на категории дороги III составляет 5 часов с момента обнаружения. 28.11.2023 года в 08 часов 40 минут, в рамках проведения постоянного рейда при осуществлении федерального государственного контроля (надзора) в области безопасности дорожного движения, на участке автомобильной дороги г. Когалыма, по ул. Южная  (участок от 1км+250 до 1км+890) относящаяся категории дорог III, были выявлены недостатки по зимнему содержанию в эксплуатационном состоянии в безопасном для дорожного </w:t>
      </w:r>
      <w:r w:rsidRPr="000F4B96" w:rsidR="00BF5BFD">
        <w:rPr>
          <w:rFonts w:ascii="Times New Roman" w:hAnsi="Times New Roman" w:cs="Times New Roman"/>
          <w:sz w:val="26"/>
          <w:szCs w:val="26"/>
        </w:rPr>
        <w:t xml:space="preserve">движения отношении, в части касающейся допущения зимней скользкости в виде уплотненного снежного покрова -  УСП (снежный накат) толщина, которого составляла  от 1,0 см до 2,0 см (замеры производились в четырех точках, средне арифметическое значение 1,5 см), сроки ликвидации которой составляют 5 часов с момента </w:t>
      </w:r>
      <w:r w:rsidR="00C93968">
        <w:rPr>
          <w:rFonts w:ascii="Times New Roman" w:hAnsi="Times New Roman" w:cs="Times New Roman"/>
          <w:sz w:val="26"/>
          <w:szCs w:val="26"/>
        </w:rPr>
        <w:t>обнаружения в соответствии с п.</w:t>
      </w:r>
      <w:r w:rsidRPr="000F4B96" w:rsidR="00BF5BFD">
        <w:rPr>
          <w:rFonts w:ascii="Times New Roman" w:hAnsi="Times New Roman" w:cs="Times New Roman"/>
          <w:sz w:val="26"/>
          <w:szCs w:val="26"/>
        </w:rPr>
        <w:t xml:space="preserve">8.1 ГОСТ Р 50597-2017. 28.11.2023 в 15 часов 10 минут, при повторном обследовании, на участке автомобильной дороги г. Когалыма, по ул. Южная (участок от 1км+250 до 1км+890) было обнаружено, что недостаток в зимнем содержании вышеуказанного участка автомобильной дороги в части касающейся допущения зимней скользкости в виде уплотненного снежного покрова – УСП (снежный накат) толщина которого составляла от 0,5 до 1,0 см (среднее число составило 0,75 см), не устранен (или устранен частично). Данный недостаток зафиксирован в Актах «выявленных недостатков в содержании дорог, дорожных сооружений и технических средств организации движения», составленном 28.11.2023 в </w:t>
      </w:r>
      <w:r w:rsidR="000F4B96">
        <w:rPr>
          <w:rFonts w:ascii="Times New Roman" w:hAnsi="Times New Roman" w:cs="Times New Roman"/>
          <w:sz w:val="26"/>
          <w:szCs w:val="26"/>
        </w:rPr>
        <w:t>08 часов 40 минут, и 28.11.2023</w:t>
      </w:r>
      <w:r w:rsidRPr="000F4B96" w:rsidR="00BF5BFD">
        <w:rPr>
          <w:rFonts w:ascii="Times New Roman" w:hAnsi="Times New Roman" w:cs="Times New Roman"/>
          <w:sz w:val="26"/>
          <w:szCs w:val="26"/>
        </w:rPr>
        <w:t>, в 15 часов 10 минут. Для подтверждения выявленного недостатка на участке автомобильной дороге г. Когалыма, по ул. Южная (участ</w:t>
      </w:r>
      <w:r w:rsidR="000F4B96">
        <w:rPr>
          <w:rFonts w:ascii="Times New Roman" w:hAnsi="Times New Roman" w:cs="Times New Roman"/>
          <w:sz w:val="26"/>
          <w:szCs w:val="26"/>
        </w:rPr>
        <w:t>ок от 1 км + 250 до 1 км + 890)</w:t>
      </w:r>
      <w:r w:rsidRPr="000F4B96" w:rsidR="00BF5BFD">
        <w:rPr>
          <w:rFonts w:ascii="Times New Roman" w:hAnsi="Times New Roman" w:cs="Times New Roman"/>
          <w:sz w:val="26"/>
          <w:szCs w:val="26"/>
        </w:rPr>
        <w:t>.</w:t>
      </w:r>
      <w:r w:rsidRPr="000F4B96" w:rsidR="00D84DD3">
        <w:rPr>
          <w:rFonts w:ascii="Times New Roman" w:hAnsi="Times New Roman" w:cs="Times New Roman"/>
          <w:iCs/>
          <w:sz w:val="26"/>
          <w:szCs w:val="26"/>
        </w:rPr>
        <w:t xml:space="preserve"> </w:t>
      </w:r>
      <w:r w:rsidRPr="000F4B96">
        <w:rPr>
          <w:rFonts w:ascii="Times New Roman" w:hAnsi="Times New Roman" w:cs="Times New Roman"/>
          <w:iCs/>
          <w:sz w:val="26"/>
          <w:szCs w:val="26"/>
        </w:rPr>
        <w:t>О</w:t>
      </w:r>
      <w:r w:rsidRPr="000F4B96">
        <w:rPr>
          <w:rFonts w:ascii="Times New Roman" w:hAnsi="Times New Roman" w:cs="Times New Roman"/>
          <w:bCs/>
          <w:spacing w:val="-3"/>
          <w:sz w:val="26"/>
          <w:szCs w:val="26"/>
        </w:rPr>
        <w:t>тветственность за данное правонарушение предусмотрена ч.1 ст.12.34 КоАП РФ.</w:t>
      </w:r>
    </w:p>
    <w:p w:rsidR="00BF5BFD" w:rsidRPr="000F4B96" w:rsidP="000F4B96">
      <w:pPr>
        <w:shd w:val="clear" w:color="auto" w:fill="FFFFFF"/>
        <w:spacing w:after="0" w:line="240" w:lineRule="auto"/>
        <w:ind w:right="38" w:firstLine="567"/>
        <w:jc w:val="both"/>
        <w:rPr>
          <w:rFonts w:ascii="Times New Roman" w:hAnsi="Times New Roman" w:cs="Times New Roman"/>
          <w:sz w:val="26"/>
          <w:szCs w:val="26"/>
        </w:rPr>
      </w:pPr>
      <w:r w:rsidRPr="000F4B96">
        <w:rPr>
          <w:rFonts w:ascii="Times New Roman" w:hAnsi="Times New Roman" w:cs="Times New Roman"/>
          <w:bCs/>
          <w:spacing w:val="-2"/>
          <w:sz w:val="26"/>
          <w:szCs w:val="26"/>
        </w:rPr>
        <w:t xml:space="preserve">Законный представитель юридического лица </w:t>
      </w:r>
      <w:r w:rsidRPr="000F4B96" w:rsidR="00EC72A3">
        <w:rPr>
          <w:rFonts w:ascii="Times New Roman" w:hAnsi="Times New Roman" w:cs="Times New Roman"/>
          <w:sz w:val="26"/>
          <w:szCs w:val="26"/>
        </w:rPr>
        <w:t xml:space="preserve">МБУ «КСАТ» </w:t>
      </w:r>
      <w:r w:rsidRPr="000F4B96" w:rsidR="00EC72A3">
        <w:rPr>
          <w:rFonts w:ascii="Times New Roman" w:eastAsia="Times New Roman" w:hAnsi="Times New Roman" w:cs="Times New Roman"/>
          <w:bCs/>
          <w:spacing w:val="-2"/>
          <w:sz w:val="26"/>
          <w:szCs w:val="26"/>
        </w:rPr>
        <w:t>в</w:t>
      </w:r>
      <w:r w:rsidRPr="000F4B96" w:rsidR="00EC72A3">
        <w:rPr>
          <w:rFonts w:ascii="Times New Roman" w:hAnsi="Times New Roman" w:cs="Times New Roman"/>
          <w:sz w:val="26"/>
          <w:szCs w:val="26"/>
        </w:rPr>
        <w:t xml:space="preserve"> судебно</w:t>
      </w:r>
      <w:r w:rsidRPr="000F4B96">
        <w:rPr>
          <w:rFonts w:ascii="Times New Roman" w:hAnsi="Times New Roman" w:cs="Times New Roman"/>
          <w:sz w:val="26"/>
          <w:szCs w:val="26"/>
        </w:rPr>
        <w:t>е</w:t>
      </w:r>
      <w:r w:rsidRPr="000F4B96" w:rsidR="00EC72A3">
        <w:rPr>
          <w:rFonts w:ascii="Times New Roman" w:hAnsi="Times New Roman" w:cs="Times New Roman"/>
          <w:sz w:val="26"/>
          <w:szCs w:val="26"/>
        </w:rPr>
        <w:t xml:space="preserve"> заседани</w:t>
      </w:r>
      <w:r w:rsidRPr="000F4B96">
        <w:rPr>
          <w:rFonts w:ascii="Times New Roman" w:hAnsi="Times New Roman" w:cs="Times New Roman"/>
          <w:sz w:val="26"/>
          <w:szCs w:val="26"/>
        </w:rPr>
        <w:t>е не явилась, представила возражение на протокол в котором указала, что 28.11.2023г. в 08 ч. 40 мин. и в 15 ч. 10 мин. в рамках проведения постоянного рейда при осуществлении федерального гос. контроля (надзора)  в области безопасности дорожного движения  на автомобильной дороге по ул. Южная был выявлен уплотненный снежный покров УСП (снежный накат)  толщина которого составляет от 1.0 см до 2.0 см. (средне арифметическое 1.5 см.) сроки ликвидации которой составляют 5 часов с момента обнаружения в соответствии с п. 8.1 ГОСТ Р 50597-2017. Данный недостаток зафиксирован в Акте выявленных недостатков. Согласно ОДМ 218.3.090-2017 «Отраслевой дорожный методический документ» и п. 3.6 ГОСТа 33181-2014: уплотненный снежный покров (УСП) - Специально сформированный уплотненный слой снега на дорожном покрытии, устраиваемый для обеспечения непрерывного и безопасного дорожного движения с установленными скоростями в зимний период года. Согласно пункту 8.10 ГОСТ Р 50597-2017 допускается наличие уплотненного снежного покрова (УСП) толщиной от 3 до 8 см в период зимнего содержания дорог с интенсивностью движения не более 1500 автомашин в сутки. На дорогах с уплотненным снежным покровом должно быть установлено ограничение максимальной скорости до 60 км/ч с помощью дорожных знаков 3.24 по ГОСТ Р 52289, также рекомендуется устанавливать знаки 1.15 "Скользкая дорога". УСП не должен иметь дефектов и рыхлого снега, влияющих на безопасность дорожного движения, устранение которых осуществляют в сроки, приведенные в таблице 8.6, а именно при наличии глубины колеи 3 см - в срок не более двух суток (пункт 8.12 ГОСТ Р 50597-2017).</w:t>
      </w:r>
      <w:r w:rsidRPr="000F4B96" w:rsidR="006A7B68">
        <w:rPr>
          <w:rFonts w:ascii="Times New Roman" w:hAnsi="Times New Roman" w:cs="Times New Roman"/>
          <w:sz w:val="26"/>
          <w:szCs w:val="26"/>
        </w:rPr>
        <w:t xml:space="preserve"> Пунктом</w:t>
      </w:r>
      <w:r w:rsidRPr="000F4B96">
        <w:rPr>
          <w:rFonts w:ascii="Times New Roman" w:hAnsi="Times New Roman" w:cs="Times New Roman"/>
          <w:sz w:val="26"/>
          <w:szCs w:val="26"/>
        </w:rPr>
        <w:t xml:space="preserve"> 13.9 "Т</w:t>
      </w:r>
      <w:r w:rsidRPr="000F4B96" w:rsidR="006A7B68">
        <w:rPr>
          <w:rFonts w:ascii="Times New Roman" w:hAnsi="Times New Roman" w:cs="Times New Roman"/>
          <w:sz w:val="26"/>
          <w:szCs w:val="26"/>
        </w:rPr>
        <w:t xml:space="preserve">ехнический регламент таможенного союза </w:t>
      </w:r>
      <w:r w:rsidRPr="000F4B96">
        <w:rPr>
          <w:rFonts w:ascii="Times New Roman" w:hAnsi="Times New Roman" w:cs="Times New Roman"/>
          <w:sz w:val="26"/>
          <w:szCs w:val="26"/>
        </w:rPr>
        <w:t>ТР ТС 014/2011 Б</w:t>
      </w:r>
      <w:r w:rsidRPr="000F4B96" w:rsidR="006A7B68">
        <w:rPr>
          <w:rFonts w:ascii="Times New Roman" w:hAnsi="Times New Roman" w:cs="Times New Roman"/>
          <w:sz w:val="26"/>
          <w:szCs w:val="26"/>
        </w:rPr>
        <w:t>езопасность автомобильных дорог: д</w:t>
      </w:r>
      <w:r w:rsidRPr="000F4B96">
        <w:rPr>
          <w:rFonts w:ascii="Times New Roman" w:hAnsi="Times New Roman" w:cs="Times New Roman"/>
          <w:sz w:val="26"/>
          <w:szCs w:val="26"/>
        </w:rPr>
        <w:t>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 На снежном накате не допускается наличие колеи глубиной более 30 мм и отдельных гребней возвышений, занижений и выбоин вы</w:t>
      </w:r>
      <w:r w:rsidRPr="000F4B96" w:rsidR="006A7B68">
        <w:rPr>
          <w:rFonts w:ascii="Times New Roman" w:hAnsi="Times New Roman" w:cs="Times New Roman"/>
          <w:sz w:val="26"/>
          <w:szCs w:val="26"/>
        </w:rPr>
        <w:t xml:space="preserve">сотой или глубиной более 40 мм.». </w:t>
      </w:r>
      <w:r w:rsidRPr="000F4B96">
        <w:rPr>
          <w:rFonts w:ascii="Times New Roman" w:hAnsi="Times New Roman" w:cs="Times New Roman"/>
          <w:sz w:val="26"/>
          <w:szCs w:val="26"/>
        </w:rPr>
        <w:t>Таким образом</w:t>
      </w:r>
      <w:r w:rsidRPr="000F4B96" w:rsidR="006A7B68">
        <w:rPr>
          <w:rFonts w:ascii="Times New Roman" w:hAnsi="Times New Roman" w:cs="Times New Roman"/>
          <w:sz w:val="26"/>
          <w:szCs w:val="26"/>
        </w:rPr>
        <w:t>, у</w:t>
      </w:r>
      <w:r w:rsidRPr="000F4B96">
        <w:rPr>
          <w:rFonts w:ascii="Times New Roman" w:hAnsi="Times New Roman" w:cs="Times New Roman"/>
          <w:sz w:val="26"/>
          <w:szCs w:val="26"/>
        </w:rPr>
        <w:t xml:space="preserve">плотненный снежный покров (УСП) на </w:t>
      </w:r>
      <w:r w:rsidRPr="000F4B96" w:rsidR="006A7B68">
        <w:rPr>
          <w:rFonts w:ascii="Times New Roman" w:hAnsi="Times New Roman" w:cs="Times New Roman"/>
          <w:sz w:val="26"/>
          <w:szCs w:val="26"/>
        </w:rPr>
        <w:t xml:space="preserve">автомобильной дороге ул. Южная </w:t>
      </w:r>
      <w:r w:rsidRPr="000F4B96">
        <w:rPr>
          <w:rFonts w:ascii="Times New Roman" w:hAnsi="Times New Roman" w:cs="Times New Roman"/>
          <w:sz w:val="26"/>
          <w:szCs w:val="26"/>
        </w:rPr>
        <w:t xml:space="preserve">отсутствует по определению, какое нарушение отражено в протоколе - не понятно. Из общих принципов права, согласно которым, санкции должны отвечать требованиям справедливости, а также соразмерными конституционно закрепленным целям и охраняемым законным интересам, характеру совершенного деяния и причиненного им вреду. Применительно к рассматриваемому делу об </w:t>
      </w:r>
      <w:r w:rsidRPr="000F4B96">
        <w:rPr>
          <w:rFonts w:ascii="Times New Roman" w:hAnsi="Times New Roman" w:cs="Times New Roman"/>
          <w:sz w:val="26"/>
          <w:szCs w:val="26"/>
        </w:rPr>
        <w:t>административном правонарушении, про</w:t>
      </w:r>
      <w:r w:rsidRPr="000F4B96" w:rsidR="006A7B68">
        <w:rPr>
          <w:rFonts w:ascii="Times New Roman" w:hAnsi="Times New Roman" w:cs="Times New Roman"/>
          <w:sz w:val="26"/>
          <w:szCs w:val="26"/>
        </w:rPr>
        <w:t>сит</w:t>
      </w:r>
      <w:r w:rsidRPr="000F4B96">
        <w:rPr>
          <w:rFonts w:ascii="Times New Roman" w:hAnsi="Times New Roman" w:cs="Times New Roman"/>
          <w:sz w:val="26"/>
          <w:szCs w:val="26"/>
        </w:rPr>
        <w:t xml:space="preserve"> учесть также положения ч. 1 ст. 3.1 КоАП РФ, по смыслу которой, административное наказание характеризуется как мера ответственности за административное правонарушение, следовательно, в любом случае, должно быть соразмерно тяжести содеянного и другим обстоятельствам противоправного деяния.</w:t>
      </w:r>
      <w:r w:rsidRPr="000F4B96" w:rsidR="006A7B68">
        <w:rPr>
          <w:rFonts w:ascii="Times New Roman" w:hAnsi="Times New Roman" w:cs="Times New Roman"/>
          <w:sz w:val="26"/>
          <w:szCs w:val="26"/>
        </w:rPr>
        <w:t xml:space="preserve"> Так же просит учесть, что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настоящего Кодекса, в случае, если минимальный размер административного штрафа для юридических лиц составляет не менее 100 00 рублей. Наложение штрафа на МБУ «КСАТ» в размере от 200000 руб.- до 300000 руб. не отвечает целям административной ответственности, с очевидностью влечет избыточное ограничение прав юридического лица, поскольку повлечет изъятие денежных средств, выделенных учреждению на исполнение муниципального задания по содержанию дорог и сделает невозможным исполнение этого задания в полном</w:t>
      </w:r>
      <w:r w:rsidRPr="000F4B96" w:rsidR="006A7B68">
        <w:rPr>
          <w:rFonts w:ascii="Times New Roman" w:hAnsi="Times New Roman" w:cs="Times New Roman"/>
          <w:sz w:val="26"/>
          <w:szCs w:val="26"/>
        </w:rPr>
        <w:tab/>
        <w:t>объеме. МБУ «КСАТ» является бюджетной организацией, финансирование Учреждения имеет целевой характер. МБУ «КСАТ» не имеет собственных средств и финансируется из бюджета г. Когалым.</w:t>
      </w:r>
    </w:p>
    <w:p w:rsidR="006A7B68" w:rsidRPr="000F4B96" w:rsidP="000F4B96">
      <w:pPr>
        <w:spacing w:after="0" w:line="240" w:lineRule="auto"/>
        <w:ind w:firstLine="567"/>
        <w:jc w:val="both"/>
        <w:rPr>
          <w:rFonts w:ascii="Times New Roman" w:hAnsi="Times New Roman" w:cs="Times New Roman"/>
          <w:sz w:val="26"/>
          <w:szCs w:val="26"/>
        </w:rPr>
      </w:pPr>
      <w:r w:rsidRPr="000F4B96">
        <w:rPr>
          <w:rFonts w:ascii="Times New Roman" w:hAnsi="Times New Roman" w:cs="Times New Roman"/>
          <w:sz w:val="26"/>
          <w:szCs w:val="26"/>
        </w:rPr>
        <w:t>Мировой судья,</w:t>
      </w:r>
      <w:r w:rsidRPr="000F4B96" w:rsidR="007F024F">
        <w:rPr>
          <w:rFonts w:ascii="Times New Roman" w:hAnsi="Times New Roman" w:cs="Times New Roman"/>
          <w:sz w:val="26"/>
          <w:szCs w:val="26"/>
        </w:rPr>
        <w:t xml:space="preserve"> изучив возражения </w:t>
      </w:r>
      <w:r w:rsidRPr="000F4B96" w:rsidR="007F024F">
        <w:rPr>
          <w:rFonts w:ascii="Times New Roman" w:eastAsia="Times New Roman" w:hAnsi="Times New Roman" w:cs="Times New Roman"/>
          <w:sz w:val="26"/>
          <w:szCs w:val="26"/>
        </w:rPr>
        <w:t>МБУ «КСАТ»</w:t>
      </w:r>
      <w:r w:rsidRPr="000F4B96" w:rsidR="007F024F">
        <w:rPr>
          <w:rFonts w:ascii="Times New Roman" w:hAnsi="Times New Roman" w:cs="Times New Roman"/>
          <w:sz w:val="26"/>
          <w:szCs w:val="26"/>
        </w:rPr>
        <w:t xml:space="preserve"> с приложенными документами, </w:t>
      </w:r>
      <w:r w:rsidRPr="000F4B96">
        <w:rPr>
          <w:rFonts w:ascii="Times New Roman" w:hAnsi="Times New Roman" w:cs="Times New Roman"/>
          <w:sz w:val="26"/>
          <w:szCs w:val="26"/>
        </w:rPr>
        <w:t xml:space="preserve">исследовав материалы дела: протокол </w:t>
      </w:r>
      <w:r w:rsidRPr="000F4B96">
        <w:rPr>
          <w:rFonts w:ascii="Times New Roman" w:hAnsi="Times New Roman" w:cs="Times New Roman"/>
          <w:sz w:val="26"/>
          <w:szCs w:val="26"/>
        </w:rPr>
        <w:t>86 ХМ 610161</w:t>
      </w:r>
      <w:r w:rsidRPr="000F4B96">
        <w:rPr>
          <w:rFonts w:ascii="Times New Roman" w:hAnsi="Times New Roman" w:cs="Times New Roman"/>
          <w:sz w:val="26"/>
          <w:szCs w:val="26"/>
        </w:rPr>
        <w:t xml:space="preserve"> об административном правонарушении от </w:t>
      </w:r>
      <w:r w:rsidRPr="000F4B96">
        <w:rPr>
          <w:rFonts w:ascii="Times New Roman" w:hAnsi="Times New Roman" w:cs="Times New Roman"/>
          <w:sz w:val="26"/>
          <w:szCs w:val="26"/>
        </w:rPr>
        <w:t>30.11.2023</w:t>
      </w:r>
      <w:r w:rsidRPr="000F4B96">
        <w:rPr>
          <w:rFonts w:ascii="Times New Roman" w:hAnsi="Times New Roman" w:cs="Times New Roman"/>
          <w:sz w:val="26"/>
          <w:szCs w:val="26"/>
        </w:rPr>
        <w:t xml:space="preserve">, в котором изложены обстоятельства совершения юридическим лицом МБУ «КСАТ» административного правонарушения, предусмотренного ч.1 ст.12.34 КоАП РФ; </w:t>
      </w:r>
      <w:r w:rsidRPr="000F4B96">
        <w:rPr>
          <w:rFonts w:ascii="Times New Roman" w:hAnsi="Times New Roman" w:cs="Times New Roman"/>
          <w:sz w:val="26"/>
          <w:szCs w:val="26"/>
        </w:rPr>
        <w:t xml:space="preserve">акт постоянного рейда от 28.11.2023 в </w:t>
      </w:r>
      <w:r w:rsidRPr="000F4B96" w:rsidR="00C94417">
        <w:rPr>
          <w:rFonts w:ascii="Times New Roman" w:hAnsi="Times New Roman" w:cs="Times New Roman"/>
          <w:sz w:val="26"/>
          <w:szCs w:val="26"/>
        </w:rPr>
        <w:t>15</w:t>
      </w:r>
      <w:r w:rsidRPr="000F4B96">
        <w:rPr>
          <w:rFonts w:ascii="Times New Roman" w:hAnsi="Times New Roman" w:cs="Times New Roman"/>
          <w:sz w:val="26"/>
          <w:szCs w:val="26"/>
        </w:rPr>
        <w:t>:</w:t>
      </w:r>
      <w:r w:rsidRPr="000F4B96" w:rsidR="00C94417">
        <w:rPr>
          <w:rFonts w:ascii="Times New Roman" w:hAnsi="Times New Roman" w:cs="Times New Roman"/>
          <w:sz w:val="26"/>
          <w:szCs w:val="26"/>
        </w:rPr>
        <w:t>1</w:t>
      </w:r>
      <w:r w:rsidRPr="000F4B96">
        <w:rPr>
          <w:rFonts w:ascii="Times New Roman" w:hAnsi="Times New Roman" w:cs="Times New Roman"/>
          <w:sz w:val="26"/>
          <w:szCs w:val="26"/>
        </w:rPr>
        <w:t xml:space="preserve">0 часов; </w:t>
      </w:r>
      <w:r w:rsidRPr="000F4B96" w:rsidR="00C94417">
        <w:rPr>
          <w:rFonts w:ascii="Times New Roman" w:hAnsi="Times New Roman" w:cs="Times New Roman"/>
          <w:sz w:val="26"/>
          <w:szCs w:val="26"/>
        </w:rPr>
        <w:t xml:space="preserve">сопроводительные листы о направлении копии актов в </w:t>
      </w:r>
      <w:r w:rsidRPr="000F4B96" w:rsidR="00C94417">
        <w:rPr>
          <w:rFonts w:ascii="Times New Roman" w:eastAsia="Times New Roman" w:hAnsi="Times New Roman" w:cs="Times New Roman"/>
          <w:sz w:val="26"/>
          <w:szCs w:val="26"/>
        </w:rPr>
        <w:t xml:space="preserve">МБУ «КСАТ»; </w:t>
      </w:r>
      <w:r w:rsidRPr="000F4B96">
        <w:rPr>
          <w:rFonts w:ascii="Times New Roman" w:hAnsi="Times New Roman" w:cs="Times New Roman"/>
          <w:sz w:val="26"/>
          <w:szCs w:val="26"/>
        </w:rPr>
        <w:t>акт выявленных недостатков в эксплуатационном состоянии автомобильной дороги (улицы) от 2</w:t>
      </w:r>
      <w:r w:rsidRPr="000F4B96" w:rsidR="00C94417">
        <w:rPr>
          <w:rFonts w:ascii="Times New Roman" w:hAnsi="Times New Roman" w:cs="Times New Roman"/>
          <w:sz w:val="26"/>
          <w:szCs w:val="26"/>
        </w:rPr>
        <w:t>8</w:t>
      </w:r>
      <w:r w:rsidRPr="000F4B96">
        <w:rPr>
          <w:rFonts w:ascii="Times New Roman" w:hAnsi="Times New Roman" w:cs="Times New Roman"/>
          <w:sz w:val="26"/>
          <w:szCs w:val="26"/>
        </w:rPr>
        <w:t xml:space="preserve">.11.2023 в </w:t>
      </w:r>
      <w:r w:rsidRPr="000F4B96" w:rsidR="00C94417">
        <w:rPr>
          <w:rFonts w:ascii="Times New Roman" w:hAnsi="Times New Roman" w:cs="Times New Roman"/>
          <w:sz w:val="26"/>
          <w:szCs w:val="26"/>
        </w:rPr>
        <w:t>09</w:t>
      </w:r>
      <w:r w:rsidRPr="000F4B96">
        <w:rPr>
          <w:rFonts w:ascii="Times New Roman" w:hAnsi="Times New Roman" w:cs="Times New Roman"/>
          <w:sz w:val="26"/>
          <w:szCs w:val="26"/>
        </w:rPr>
        <w:t>:</w:t>
      </w:r>
      <w:r w:rsidRPr="000F4B96" w:rsidR="00C94417">
        <w:rPr>
          <w:rFonts w:ascii="Times New Roman" w:hAnsi="Times New Roman" w:cs="Times New Roman"/>
          <w:sz w:val="26"/>
          <w:szCs w:val="26"/>
        </w:rPr>
        <w:t>10</w:t>
      </w:r>
      <w:r w:rsidRPr="000F4B96">
        <w:rPr>
          <w:rFonts w:ascii="Times New Roman" w:hAnsi="Times New Roman" w:cs="Times New Roman"/>
          <w:sz w:val="26"/>
          <w:szCs w:val="26"/>
        </w:rPr>
        <w:t xml:space="preserve"> часов; </w:t>
      </w:r>
      <w:r w:rsidRPr="000F4B96" w:rsidR="00C94417">
        <w:rPr>
          <w:rFonts w:ascii="Times New Roman" w:hAnsi="Times New Roman" w:cs="Times New Roman"/>
          <w:sz w:val="26"/>
          <w:szCs w:val="26"/>
        </w:rPr>
        <w:t xml:space="preserve">акт выявленных недостатков в эксплуатационном состоянии автомобильной дороги (улицы) от 28.11.2023 в 16:25 часов; определение о назначении времени и места составления протокола от 28.11.2023; </w:t>
      </w:r>
      <w:r w:rsidRPr="000F4B96">
        <w:rPr>
          <w:rFonts w:ascii="Times New Roman" w:hAnsi="Times New Roman" w:cs="Times New Roman"/>
          <w:sz w:val="26"/>
          <w:szCs w:val="26"/>
        </w:rPr>
        <w:t xml:space="preserve">решение № 1 о проведении постоянного рейда при осуществлении федерального государственного контроля (надзора) в области безопасности дорожного движения от 21.11.2023; </w:t>
      </w:r>
      <w:r w:rsidRPr="000F4B96">
        <w:rPr>
          <w:rFonts w:ascii="Times New Roman" w:hAnsi="Times New Roman" w:cs="Times New Roman"/>
          <w:sz w:val="26"/>
          <w:szCs w:val="26"/>
        </w:rPr>
        <w:t>фототаблицу</w:t>
      </w:r>
      <w:r w:rsidRPr="000F4B96">
        <w:rPr>
          <w:rFonts w:ascii="Times New Roman" w:hAnsi="Times New Roman" w:cs="Times New Roman"/>
          <w:sz w:val="26"/>
          <w:szCs w:val="26"/>
        </w:rPr>
        <w:t xml:space="preserve"> к акту выявленных недостатков в эксплуатационном состоянии автомобильной дороги (улицы) от 2</w:t>
      </w:r>
      <w:r w:rsidRPr="000F4B96" w:rsidR="00C94417">
        <w:rPr>
          <w:rFonts w:ascii="Times New Roman" w:hAnsi="Times New Roman" w:cs="Times New Roman"/>
          <w:sz w:val="26"/>
          <w:szCs w:val="26"/>
        </w:rPr>
        <w:t>8</w:t>
      </w:r>
      <w:r w:rsidRPr="000F4B96">
        <w:rPr>
          <w:rFonts w:ascii="Times New Roman" w:hAnsi="Times New Roman" w:cs="Times New Roman"/>
          <w:sz w:val="26"/>
          <w:szCs w:val="26"/>
        </w:rPr>
        <w:t>.11.2023; дислокацию дорожных знаков и разметки; копию свидетельства о поверке № С-ДЮП/30-08-2023/275467058 рулетки измерительной, дата поверки до 29.08.2024; копию свидетельства о поверке № С-ВЯ/</w:t>
      </w:r>
      <w:r w:rsidRPr="000F4B96" w:rsidR="00C94417">
        <w:rPr>
          <w:rFonts w:ascii="Times New Roman" w:hAnsi="Times New Roman" w:cs="Times New Roman"/>
          <w:sz w:val="26"/>
          <w:szCs w:val="26"/>
        </w:rPr>
        <w:t>25-10-</w:t>
      </w:r>
      <w:r w:rsidRPr="000F4B96">
        <w:rPr>
          <w:rFonts w:ascii="Times New Roman" w:hAnsi="Times New Roman" w:cs="Times New Roman"/>
          <w:sz w:val="26"/>
          <w:szCs w:val="26"/>
        </w:rPr>
        <w:t>2023/</w:t>
      </w:r>
      <w:r w:rsidRPr="000F4B96" w:rsidR="00C94417">
        <w:rPr>
          <w:rFonts w:ascii="Times New Roman" w:hAnsi="Times New Roman" w:cs="Times New Roman"/>
          <w:sz w:val="26"/>
          <w:szCs w:val="26"/>
        </w:rPr>
        <w:t>289343959кувиметра дорожного</w:t>
      </w:r>
      <w:r w:rsidRPr="000F4B96">
        <w:rPr>
          <w:rFonts w:ascii="Times New Roman" w:hAnsi="Times New Roman" w:cs="Times New Roman"/>
          <w:sz w:val="26"/>
          <w:szCs w:val="26"/>
        </w:rPr>
        <w:t xml:space="preserve">, дата поверки до </w:t>
      </w:r>
      <w:r w:rsidRPr="000F4B96" w:rsidR="00C94417">
        <w:rPr>
          <w:rFonts w:ascii="Times New Roman" w:hAnsi="Times New Roman" w:cs="Times New Roman"/>
          <w:sz w:val="26"/>
          <w:szCs w:val="26"/>
        </w:rPr>
        <w:t>24.10</w:t>
      </w:r>
      <w:r w:rsidRPr="000F4B96">
        <w:rPr>
          <w:rFonts w:ascii="Times New Roman" w:hAnsi="Times New Roman" w:cs="Times New Roman"/>
          <w:sz w:val="26"/>
          <w:szCs w:val="26"/>
        </w:rPr>
        <w:t>.2024; копию устава МБУ «</w:t>
      </w:r>
      <w:r w:rsidRPr="000F4B96">
        <w:rPr>
          <w:rFonts w:ascii="Times New Roman" w:hAnsi="Times New Roman" w:cs="Times New Roman"/>
          <w:sz w:val="26"/>
          <w:szCs w:val="26"/>
        </w:rPr>
        <w:t>Коммунспецавтотехника</w:t>
      </w:r>
      <w:r w:rsidRPr="000F4B96">
        <w:rPr>
          <w:rFonts w:ascii="Times New Roman" w:hAnsi="Times New Roman" w:cs="Times New Roman"/>
          <w:sz w:val="26"/>
          <w:szCs w:val="26"/>
        </w:rPr>
        <w:t xml:space="preserve">» утвержденного 19.12.2012 № 3032 с приложением; копию постановления Администрации города Когалыма № 3825 от 31.12.2013 «О внесении изменений»; копию постановления Администрации города Когалыма № 3143 от 29.12.2022 «Об утверждении муниципального задания МБУ «КСАТ» на выполнение муниципальных услуг (работ) на 2023 и на плановый период 2024 и 2025 годов с приложением; копию постановления Администрации города Когалыма № 1620 от 28.07.2017 «О внесении изменений и дополнений в постановление Администрации г. Когалыма от 19.12.2012 № 3032»; копию постановления Администрации города Когалыма №741 от 20.04.2020 «О внесении изменений в постановлении Администрации города Когалыма от 25.05.2016 № 1438; копию постановления Администрации города Когалыма № 1438 от 25.05.2016 «Об </w:t>
      </w:r>
      <w:r w:rsidRPr="000F4B96">
        <w:rPr>
          <w:rFonts w:ascii="Times New Roman" w:hAnsi="Times New Roman" w:cs="Times New Roman"/>
          <w:sz w:val="26"/>
          <w:szCs w:val="26"/>
        </w:rPr>
        <w:t xml:space="preserve">утверждении стандарта качества выполнения муниципальной работы «Выполнение работ в области использования автомобильных дорог» с приложением; копию постановления Администрации города Когалыма №1132 от 25.06.2020; выписку из ЕГРЮЛ; рапорт старшего государственного инспектора дорожного надзора ОГИБДД ОМВД России по г. Когалыму от </w:t>
      </w:r>
      <w:r w:rsidRPr="000F4B96" w:rsidR="006834FA">
        <w:rPr>
          <w:rFonts w:ascii="Times New Roman" w:hAnsi="Times New Roman" w:cs="Times New Roman"/>
          <w:sz w:val="26"/>
          <w:szCs w:val="26"/>
        </w:rPr>
        <w:t>30</w:t>
      </w:r>
      <w:r w:rsidRPr="000F4B96">
        <w:rPr>
          <w:rFonts w:ascii="Times New Roman" w:hAnsi="Times New Roman" w:cs="Times New Roman"/>
          <w:sz w:val="26"/>
          <w:szCs w:val="26"/>
        </w:rPr>
        <w:t>.11.2023, который содержит сведения, аналогичные протоколу об административном правонарушении; изучив документы, представленные законным представителем МБУ «КСАТ», приходит к следующему выводу.</w:t>
      </w:r>
    </w:p>
    <w:p w:rsidR="009C7714" w:rsidRPr="000F4B96" w:rsidP="000F4B96">
      <w:pPr>
        <w:pStyle w:val="s1"/>
        <w:spacing w:before="0" w:beforeAutospacing="0" w:after="0" w:afterAutospacing="0"/>
        <w:ind w:firstLine="567"/>
        <w:jc w:val="both"/>
        <w:rPr>
          <w:sz w:val="26"/>
          <w:szCs w:val="26"/>
        </w:rPr>
      </w:pPr>
      <w:r w:rsidRPr="000F4B96">
        <w:rPr>
          <w:sz w:val="26"/>
          <w:szCs w:val="26"/>
        </w:rPr>
        <w:t xml:space="preserve">Имеющихся в материалах дела доказательств, каждое из которых обладает признаками относимости, допустимости и достоверности, в их совокупности достаточно для полного, всестороннего и объективного рассмотрения дела, а также для обоснованного вывода о доказанности вины юридического лица МБУ «КСАТ» в совершении административного правонарушения, предусмотренного </w:t>
      </w:r>
      <w:hyperlink r:id="rId4" w:anchor="/document/12125267/entry/1234" w:history="1">
        <w:r w:rsidR="000F4B96">
          <w:rPr>
            <w:rStyle w:val="Hyperlink"/>
            <w:color w:val="auto"/>
            <w:sz w:val="26"/>
            <w:szCs w:val="26"/>
            <w:u w:val="none"/>
          </w:rPr>
          <w:t>ст.</w:t>
        </w:r>
        <w:r w:rsidRPr="000F4B96">
          <w:rPr>
            <w:rStyle w:val="Hyperlink"/>
            <w:color w:val="auto"/>
            <w:sz w:val="26"/>
            <w:szCs w:val="26"/>
            <w:u w:val="none"/>
          </w:rPr>
          <w:t>12.34</w:t>
        </w:r>
      </w:hyperlink>
      <w:r w:rsidRPr="000F4B96">
        <w:rPr>
          <w:sz w:val="26"/>
          <w:szCs w:val="26"/>
        </w:rPr>
        <w:t xml:space="preserve"> КоАП РФ. </w:t>
      </w:r>
    </w:p>
    <w:p w:rsidR="00EC72A3" w:rsidRPr="000F4B96" w:rsidP="000F4B96">
      <w:pPr>
        <w:spacing w:after="0" w:line="240" w:lineRule="auto"/>
        <w:ind w:firstLine="567"/>
        <w:jc w:val="both"/>
        <w:rPr>
          <w:rFonts w:ascii="Times New Roman" w:hAnsi="Times New Roman" w:cs="Times New Roman"/>
          <w:sz w:val="26"/>
          <w:szCs w:val="26"/>
        </w:rPr>
      </w:pPr>
      <w:r w:rsidRPr="000F4B96">
        <w:rPr>
          <w:rFonts w:ascii="Times New Roman" w:hAnsi="Times New Roman" w:cs="Times New Roman"/>
          <w:sz w:val="26"/>
          <w:szCs w:val="26"/>
        </w:rPr>
        <w:t>Частью 1 статьи 12.34 КоАП РФ предусмотрена ответственность за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w:t>
      </w:r>
    </w:p>
    <w:p w:rsidR="007E0065" w:rsidRPr="000F4B96" w:rsidP="000F4B96">
      <w:pPr>
        <w:spacing w:after="0" w:line="240" w:lineRule="auto"/>
        <w:ind w:firstLine="567"/>
        <w:jc w:val="both"/>
        <w:rPr>
          <w:rFonts w:ascii="Times New Roman" w:eastAsia="Times New Roman" w:hAnsi="Times New Roman" w:cs="Times New Roman"/>
          <w:iCs/>
          <w:sz w:val="26"/>
          <w:szCs w:val="26"/>
        </w:rPr>
      </w:pPr>
      <w:r w:rsidRPr="000F4B96">
        <w:rPr>
          <w:rFonts w:ascii="Times New Roman" w:hAnsi="Times New Roman" w:cs="Times New Roman"/>
          <w:sz w:val="26"/>
          <w:szCs w:val="26"/>
        </w:rPr>
        <w:t>В соответствии с с.12 ст.</w:t>
      </w:r>
      <w:r w:rsidRPr="000F4B96" w:rsidR="009B475B">
        <w:rPr>
          <w:rFonts w:ascii="Times New Roman" w:hAnsi="Times New Roman" w:cs="Times New Roman"/>
          <w:sz w:val="26"/>
          <w:szCs w:val="26"/>
        </w:rPr>
        <w:t xml:space="preserve">3 </w:t>
      </w:r>
      <w:r w:rsidRPr="000F4B96" w:rsidR="009B475B">
        <w:rPr>
          <w:rFonts w:ascii="Times New Roman" w:eastAsia="Times New Roman" w:hAnsi="Times New Roman" w:cs="Times New Roman"/>
          <w:iCs/>
          <w:sz w:val="26"/>
          <w:szCs w:val="26"/>
        </w:rPr>
        <w:t>Федерального закона от 08.11.2007 № 257-ФЗ с</w:t>
      </w:r>
      <w:r w:rsidRPr="000F4B96">
        <w:rPr>
          <w:rFonts w:ascii="Times New Roman" w:eastAsia="Times New Roman" w:hAnsi="Times New Roman" w:cs="Times New Roman"/>
          <w:iCs/>
          <w:sz w:val="26"/>
          <w:szCs w:val="26"/>
        </w:rPr>
        <w:t>одержание автомобильной дороги – это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r w:rsidRPr="000F4B96" w:rsidR="009B475B">
        <w:rPr>
          <w:rFonts w:ascii="Times New Roman" w:eastAsia="Times New Roman" w:hAnsi="Times New Roman" w:cs="Times New Roman"/>
          <w:iCs/>
          <w:sz w:val="26"/>
          <w:szCs w:val="26"/>
        </w:rPr>
        <w:t>.</w:t>
      </w:r>
    </w:p>
    <w:p w:rsidR="00EC72A3" w:rsidRPr="000F4B96" w:rsidP="000F4B96">
      <w:pPr>
        <w:spacing w:after="0" w:line="240" w:lineRule="auto"/>
        <w:ind w:firstLine="567"/>
        <w:jc w:val="both"/>
        <w:rPr>
          <w:rFonts w:ascii="Times New Roman" w:hAnsi="Times New Roman" w:cs="Times New Roman"/>
          <w:sz w:val="26"/>
          <w:szCs w:val="26"/>
        </w:rPr>
      </w:pPr>
      <w:r w:rsidRPr="000F4B96">
        <w:rPr>
          <w:rFonts w:ascii="Times New Roman" w:hAnsi="Times New Roman" w:cs="Times New Roman"/>
          <w:sz w:val="26"/>
          <w:szCs w:val="26"/>
        </w:rPr>
        <w:t>Согласно пункту 13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0F4B96" w:rsidR="007E0065">
        <w:rPr>
          <w:rFonts w:ascii="Times New Roman" w:hAnsi="Times New Roman" w:cs="Times New Roman"/>
          <w:sz w:val="26"/>
          <w:szCs w:val="26"/>
        </w:rPr>
        <w:t>, утвержденных Постановлением Совета Министров Правительства Российской Федерации от 23.10.1993  № 1090 «О правилах дорожного движения»,</w:t>
      </w:r>
      <w:r w:rsidRPr="000F4B96">
        <w:rPr>
          <w:rFonts w:ascii="Times New Roman" w:hAnsi="Times New Roman" w:cs="Times New Roman"/>
          <w:sz w:val="26"/>
          <w:szCs w:val="26"/>
        </w:rPr>
        <w:t xml:space="preserve"> должностные и иные лица, ответственные за состояние дорог, обязаны содержать дороги в безопасном для движения состоянии в соответствии с требованиями стандартов, норм и правил, а также принимать меры к своевременному устранению помех для движения, запрещению или ограничению движения на отдельных участках дорог, когда пользование ими угрожает безопасности движения.</w:t>
      </w:r>
    </w:p>
    <w:p w:rsidR="009B475B" w:rsidRPr="000F4B96" w:rsidP="000F4B96">
      <w:pPr>
        <w:tabs>
          <w:tab w:val="left" w:pos="709"/>
        </w:tabs>
        <w:spacing w:after="0" w:line="240" w:lineRule="auto"/>
        <w:ind w:firstLine="567"/>
        <w:jc w:val="both"/>
        <w:rPr>
          <w:rFonts w:ascii="Times New Roman" w:hAnsi="Times New Roman" w:cs="Times New Roman"/>
          <w:bCs/>
          <w:sz w:val="26"/>
          <w:szCs w:val="26"/>
        </w:rPr>
      </w:pPr>
      <w:r w:rsidRPr="000F4B96">
        <w:rPr>
          <w:rFonts w:ascii="Times New Roman" w:hAnsi="Times New Roman" w:cs="Times New Roman"/>
          <w:sz w:val="26"/>
          <w:szCs w:val="26"/>
        </w:rPr>
        <w:t>Пунктом 2 стать</w:t>
      </w:r>
      <w:r w:rsidRPr="000F4B96" w:rsidR="00EC72A3">
        <w:rPr>
          <w:rFonts w:ascii="Times New Roman" w:hAnsi="Times New Roman" w:cs="Times New Roman"/>
          <w:sz w:val="26"/>
          <w:szCs w:val="26"/>
        </w:rPr>
        <w:t xml:space="preserve">и </w:t>
      </w:r>
      <w:r w:rsidRPr="000F4B96">
        <w:rPr>
          <w:rFonts w:ascii="Times New Roman" w:hAnsi="Times New Roman" w:cs="Times New Roman"/>
          <w:sz w:val="26"/>
          <w:szCs w:val="26"/>
        </w:rPr>
        <w:t>Федерального закона от 10.12.1995 № 196-ФЗ «О безопасности дорожного движения»</w:t>
      </w:r>
      <w:r w:rsidRPr="000F4B96" w:rsidR="00EC72A3">
        <w:rPr>
          <w:rFonts w:ascii="Times New Roman" w:hAnsi="Times New Roman" w:cs="Times New Roman"/>
          <w:sz w:val="26"/>
          <w:szCs w:val="26"/>
        </w:rPr>
        <w:t xml:space="preserve"> </w:t>
      </w:r>
      <w:r w:rsidRPr="000F4B96">
        <w:rPr>
          <w:rFonts w:ascii="Times New Roman" w:hAnsi="Times New Roman" w:cs="Times New Roman"/>
          <w:sz w:val="26"/>
          <w:szCs w:val="26"/>
        </w:rPr>
        <w:t xml:space="preserve">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 </w:t>
      </w:r>
      <w:r w:rsidRPr="000F4B96">
        <w:rPr>
          <w:rFonts w:ascii="Times New Roman" w:eastAsia="Times New Roman" w:hAnsi="Times New Roman" w:cs="Times New Roman"/>
          <w:sz w:val="26"/>
          <w:szCs w:val="26"/>
        </w:rPr>
        <w:t xml:space="preserve">Автомобильные дороги в г. Когалыме обслуживаются организацией </w:t>
      </w:r>
      <w:r w:rsidRPr="000F4B96" w:rsidR="009150A3">
        <w:rPr>
          <w:rFonts w:ascii="Times New Roman" w:eastAsia="Times New Roman" w:hAnsi="Times New Roman" w:cs="Times New Roman"/>
          <w:sz w:val="26"/>
          <w:szCs w:val="26"/>
        </w:rPr>
        <w:t>МБУ «КСАТ»</w:t>
      </w:r>
      <w:r w:rsidRPr="000F4B96">
        <w:rPr>
          <w:rFonts w:ascii="Times New Roman" w:eastAsia="Times New Roman" w:hAnsi="Times New Roman" w:cs="Times New Roman"/>
          <w:sz w:val="26"/>
          <w:szCs w:val="26"/>
        </w:rPr>
        <w:t xml:space="preserve">, согласно Постановлению Администрации города Когалыма ХМАО-Югры. </w:t>
      </w:r>
    </w:p>
    <w:p w:rsidR="00712D84" w:rsidRPr="000F4B96" w:rsidP="000F4B96">
      <w:pPr>
        <w:spacing w:after="0" w:line="240" w:lineRule="auto"/>
        <w:ind w:firstLine="567"/>
        <w:jc w:val="both"/>
        <w:rPr>
          <w:rFonts w:ascii="Times New Roman" w:hAnsi="Times New Roman" w:cs="Times New Roman"/>
          <w:color w:val="000000"/>
          <w:sz w:val="26"/>
          <w:szCs w:val="26"/>
        </w:rPr>
      </w:pPr>
      <w:r w:rsidRPr="000F4B96">
        <w:rPr>
          <w:rFonts w:ascii="Times New Roman" w:hAnsi="Times New Roman" w:cs="Times New Roman"/>
          <w:color w:val="000000"/>
          <w:sz w:val="26"/>
          <w:szCs w:val="26"/>
        </w:rPr>
        <w:t xml:space="preserve">Государственным стандартом Р 50597-2017 «Национальный стандарт.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Приказом </w:t>
      </w:r>
      <w:r w:rsidRPr="000F4B96">
        <w:rPr>
          <w:rFonts w:ascii="Times New Roman" w:hAnsi="Times New Roman" w:cs="Times New Roman"/>
          <w:color w:val="000000"/>
          <w:sz w:val="26"/>
          <w:szCs w:val="26"/>
        </w:rPr>
        <w:t>Росстандарта</w:t>
      </w:r>
      <w:r w:rsidRPr="000F4B96">
        <w:rPr>
          <w:rFonts w:ascii="Times New Roman" w:hAnsi="Times New Roman" w:cs="Times New Roman"/>
          <w:color w:val="000000"/>
          <w:sz w:val="26"/>
          <w:szCs w:val="26"/>
        </w:rPr>
        <w:t xml:space="preserve"> РФ № 1245-ст от 26.09.2017 года, установлен перечень и допустимые по условиям обеспечения безопасности движения, значения показателей эксплуатационного состояния автомобильных дорог, а также требования к эксплуатационному состоянию технических средств организации дорожного движения. Требования стандарта являются обязательными </w:t>
      </w:r>
      <w:r w:rsidRPr="000F4B96">
        <w:rPr>
          <w:rFonts w:ascii="Times New Roman" w:hAnsi="Times New Roman" w:cs="Times New Roman"/>
          <w:color w:val="000000"/>
          <w:sz w:val="26"/>
          <w:szCs w:val="26"/>
        </w:rPr>
        <w:t>и направлены на обеспечение безопасности дорожного движения, сохранения жизни, здоровья и имущества населения, охрану окружающей среды.</w:t>
      </w:r>
    </w:p>
    <w:p w:rsidR="0071158F" w:rsidRPr="000F4B96" w:rsidP="000F4B96">
      <w:pPr>
        <w:spacing w:after="0" w:line="240" w:lineRule="auto"/>
        <w:ind w:firstLine="567"/>
        <w:jc w:val="both"/>
        <w:rPr>
          <w:rFonts w:ascii="Times New Roman" w:hAnsi="Times New Roman" w:cs="Times New Roman"/>
          <w:color w:val="000000"/>
          <w:sz w:val="26"/>
          <w:szCs w:val="26"/>
        </w:rPr>
      </w:pPr>
      <w:r w:rsidRPr="000F4B96">
        <w:rPr>
          <w:rFonts w:ascii="Times New Roman" w:hAnsi="Times New Roman" w:cs="Times New Roman"/>
          <w:color w:val="000000"/>
          <w:sz w:val="26"/>
          <w:szCs w:val="26"/>
        </w:rPr>
        <w:t>В соответствии с п. 8.1 ГОСТ 50597-2017 на покрытии проезжей части дорог и улиц не допускаются наличие снега и зимней скользкости (таблица В.1 приложения В) после окончания работ по их устранению, осуществляемых в сроки по таблице 8.1. Согласно таблице В.1 приложения В ГОСТ Р 50597-2017 снежно-ледяные образования на покрытии проезжей части, обочин и тротуаров классифицируют на виды: 1) снег (рыхлый снег, талый снег); 2) зимняя скользкость (стекловидный лед, гололед; уплотненный снег, снежный накат). Требований замера толщины снежного наката на покрытии проезжей части дорог и улиц ГОСТ не содержит. Напротив, п. 8.1 ГОСТа констатирует недопустимость на покрытии проезжей части дорог и улиц наличие снега и зимней скользкости после окончания работ по их устранению в сроки, указанные в таблице 8.1. Указанные пункты ГОСТа содержат общие положения и методы контроля дефектов элементов обустройства и не являются специальными по отношению к п. 8.1.</w:t>
      </w:r>
    </w:p>
    <w:p w:rsidR="0071158F" w:rsidRPr="000F4B96" w:rsidP="000F4B96">
      <w:pPr>
        <w:spacing w:after="0" w:line="240" w:lineRule="auto"/>
        <w:ind w:firstLine="567"/>
        <w:jc w:val="both"/>
        <w:rPr>
          <w:rFonts w:ascii="Times New Roman" w:hAnsi="Times New Roman" w:cs="Times New Roman"/>
          <w:color w:val="000000"/>
          <w:sz w:val="26"/>
          <w:szCs w:val="26"/>
        </w:rPr>
      </w:pPr>
      <w:r w:rsidRPr="000F4B96">
        <w:rPr>
          <w:rFonts w:ascii="Times New Roman" w:hAnsi="Times New Roman" w:cs="Times New Roman"/>
          <w:color w:val="000000"/>
          <w:sz w:val="26"/>
          <w:szCs w:val="26"/>
        </w:rPr>
        <w:t>Согласно примечанию таблицы 8.1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 Очередность работ по снегоочистке дорог и улиц определяется проектами содержания автомобильных дорог.</w:t>
      </w:r>
    </w:p>
    <w:p w:rsidR="006834FA" w:rsidRPr="000F4B96" w:rsidP="000F4B96">
      <w:pPr>
        <w:spacing w:after="0" w:line="240" w:lineRule="auto"/>
        <w:ind w:firstLine="567"/>
        <w:jc w:val="both"/>
        <w:rPr>
          <w:rFonts w:ascii="Times New Roman" w:hAnsi="Times New Roman" w:cs="Times New Roman"/>
          <w:color w:val="000000"/>
          <w:sz w:val="26"/>
          <w:szCs w:val="26"/>
        </w:rPr>
      </w:pPr>
      <w:r w:rsidRPr="000F4B96">
        <w:rPr>
          <w:rFonts w:ascii="Times New Roman" w:hAnsi="Times New Roman" w:cs="Times New Roman"/>
          <w:color w:val="000000"/>
          <w:sz w:val="26"/>
          <w:szCs w:val="26"/>
        </w:rPr>
        <w:t xml:space="preserve">Из материалов дела усматривается, что </w:t>
      </w:r>
      <w:r w:rsidRPr="000F4B96" w:rsidR="000F4B96">
        <w:rPr>
          <w:rFonts w:ascii="Times New Roman" w:hAnsi="Times New Roman" w:cs="Times New Roman"/>
          <w:sz w:val="26"/>
          <w:szCs w:val="26"/>
        </w:rPr>
        <w:t>28.11.2023 года в 08 часов 40 минут, в рамках проведения постоянного рейда при осуществлении федерального государственного контроля (надзора) в области безопасности дорожного движения, на участке автомобильной дороги г. Когалыма, по ул. Южная  (участок от 1км+250 до 1км+890) относящаяся категории дорог III, были выявлены недостатки по зимнему содержанию в эксплуатационном состоянии в безопасном для дорожного движения отношении, в части касающейся допущения зимней скользкости в виде уплотненного снежного покрова -  УСП (снежный накат) толщина, которого составляла  от 1,0 см до 2,0 см (замеры производились в четырех точках, средне арифметическое значение 1,5 см), сроки ликвидации которой составляют 5 часов с момента обнаружения в соответствии с п. 8.1 ГОСТ Р 50597-2017. 28.11.2023 в 15 часов 10 минут, при повторном обследовании, на участке автомобильной дороги г. Когалыма, по ул. Южная (участок от 1км+250 до 1км+890) было обнаружено, что недостаток в зимнем содержании вышеуказанного участка автомобильной дороги в части касающейся допущения зимней скользкости в виде уплотненного снежного покрова – УСП (снежный накат) толщина которого составляла от 0,5 до 1,0 см (среднее число составило 0,75 см), не устранен (или устранен частично).</w:t>
      </w:r>
    </w:p>
    <w:p w:rsidR="0071158F" w:rsidRPr="000F4B96" w:rsidP="000F4B96">
      <w:pPr>
        <w:spacing w:after="0" w:line="240" w:lineRule="auto"/>
        <w:ind w:firstLine="567"/>
        <w:jc w:val="both"/>
        <w:rPr>
          <w:rFonts w:ascii="Times New Roman" w:hAnsi="Times New Roman" w:cs="Times New Roman"/>
          <w:color w:val="000000"/>
          <w:sz w:val="26"/>
          <w:szCs w:val="26"/>
        </w:rPr>
      </w:pPr>
      <w:r w:rsidRPr="000F4B96">
        <w:rPr>
          <w:rFonts w:ascii="Times New Roman" w:hAnsi="Times New Roman" w:cs="Times New Roman"/>
          <w:color w:val="000000"/>
          <w:sz w:val="26"/>
          <w:szCs w:val="26"/>
        </w:rPr>
        <w:t xml:space="preserve">Имеющихся в материалах дела доказательств, каждое из которых обладает признаками относимости, допустимости и достоверности, в их совокупности достаточно для полного, всестороннего и объективного рассмотрения дела, а также для обоснованного вывода о доказанности вины юридического лица </w:t>
      </w:r>
      <w:r w:rsidRPr="000F4B96">
        <w:rPr>
          <w:rFonts w:ascii="Times New Roman" w:hAnsi="Times New Roman" w:cs="Times New Roman"/>
          <w:sz w:val="26"/>
          <w:szCs w:val="26"/>
        </w:rPr>
        <w:t xml:space="preserve">МБУ «КСАТ» </w:t>
      </w:r>
      <w:r w:rsidRPr="000F4B96">
        <w:rPr>
          <w:rFonts w:ascii="Times New Roman" w:hAnsi="Times New Roman" w:cs="Times New Roman"/>
          <w:color w:val="000000"/>
          <w:sz w:val="26"/>
          <w:szCs w:val="26"/>
        </w:rPr>
        <w:t>в совершении административного право</w:t>
      </w:r>
      <w:r w:rsidR="000F4B96">
        <w:rPr>
          <w:rFonts w:ascii="Times New Roman" w:hAnsi="Times New Roman" w:cs="Times New Roman"/>
          <w:color w:val="000000"/>
          <w:sz w:val="26"/>
          <w:szCs w:val="26"/>
        </w:rPr>
        <w:t>нарушения, предусмотренного ст.</w:t>
      </w:r>
      <w:r w:rsidRPr="000F4B96">
        <w:rPr>
          <w:rFonts w:ascii="Times New Roman" w:hAnsi="Times New Roman" w:cs="Times New Roman"/>
          <w:color w:val="000000"/>
          <w:sz w:val="26"/>
          <w:szCs w:val="26"/>
        </w:rPr>
        <w:t xml:space="preserve">12.34 КоАП РФ. </w:t>
      </w:r>
    </w:p>
    <w:p w:rsidR="0071158F" w:rsidRPr="000F4B96" w:rsidP="000F4B96">
      <w:pPr>
        <w:spacing w:after="0" w:line="240" w:lineRule="auto"/>
        <w:ind w:firstLine="567"/>
        <w:jc w:val="both"/>
        <w:rPr>
          <w:rFonts w:ascii="Times New Roman" w:hAnsi="Times New Roman" w:cs="Times New Roman"/>
          <w:color w:val="000000"/>
          <w:sz w:val="26"/>
          <w:szCs w:val="26"/>
        </w:rPr>
      </w:pPr>
      <w:r w:rsidRPr="000F4B96">
        <w:rPr>
          <w:rFonts w:ascii="Times New Roman" w:hAnsi="Times New Roman" w:cs="Times New Roman"/>
          <w:color w:val="000000"/>
          <w:sz w:val="26"/>
          <w:szCs w:val="26"/>
        </w:rPr>
        <w:t xml:space="preserve">В настоящем случае имеющиеся в материалах дела доказательства свидетельствуют о том, что у юридического лица </w:t>
      </w:r>
      <w:r w:rsidRPr="000F4B96">
        <w:rPr>
          <w:rFonts w:ascii="Times New Roman" w:hAnsi="Times New Roman" w:cs="Times New Roman"/>
          <w:sz w:val="26"/>
          <w:szCs w:val="26"/>
        </w:rPr>
        <w:t>МБУ «КСАТ»</w:t>
      </w:r>
      <w:r w:rsidRPr="000F4B96">
        <w:rPr>
          <w:rFonts w:ascii="Times New Roman" w:hAnsi="Times New Roman" w:cs="Times New Roman"/>
          <w:color w:val="000000"/>
          <w:sz w:val="26"/>
          <w:szCs w:val="26"/>
        </w:rPr>
        <w:t xml:space="preserve"> имелась возможность для соблюдения законодательства в области безопасности дорожного движения, за нарушение которого ст. 12.34 КоАП РФ предусмотрена административная ответственность, но им не были приняты все зависящие от него меры по их соблюдению.</w:t>
      </w:r>
    </w:p>
    <w:p w:rsidR="00B369DF" w:rsidRPr="000F4B96" w:rsidP="000F4B96">
      <w:pPr>
        <w:tabs>
          <w:tab w:val="left" w:pos="709"/>
        </w:tabs>
        <w:spacing w:after="0" w:line="240" w:lineRule="auto"/>
        <w:ind w:firstLine="567"/>
        <w:jc w:val="both"/>
        <w:rPr>
          <w:rFonts w:ascii="Times New Roman" w:hAnsi="Times New Roman" w:cs="Times New Roman"/>
          <w:bCs/>
          <w:sz w:val="26"/>
          <w:szCs w:val="26"/>
        </w:rPr>
      </w:pPr>
      <w:r w:rsidRPr="000F4B96">
        <w:rPr>
          <w:rFonts w:ascii="Times New Roman" w:hAnsi="Times New Roman" w:cs="Times New Roman"/>
          <w:bCs/>
          <w:sz w:val="26"/>
          <w:szCs w:val="26"/>
        </w:rPr>
        <w:t>Оценив представленные доказательства в их совокупности,</w:t>
      </w:r>
      <w:r w:rsidRPr="000F4B96">
        <w:rPr>
          <w:rFonts w:ascii="Times New Roman" w:hAnsi="Times New Roman" w:cs="Times New Roman"/>
          <w:sz w:val="26"/>
          <w:szCs w:val="26"/>
        </w:rPr>
        <w:t xml:space="preserve"> исходя из </w:t>
      </w:r>
      <w:r w:rsidRPr="000F4B96">
        <w:rPr>
          <w:rFonts w:ascii="Times New Roman" w:hAnsi="Times New Roman" w:cs="Times New Roman"/>
          <w:bCs/>
          <w:sz w:val="26"/>
          <w:szCs w:val="26"/>
        </w:rPr>
        <w:t xml:space="preserve">фактических обстоятельств дела, мировой судья считает, что вина юридического лица </w:t>
      </w:r>
      <w:r w:rsidRPr="000F4B96">
        <w:rPr>
          <w:rFonts w:ascii="Times New Roman" w:hAnsi="Times New Roman" w:cs="Times New Roman"/>
          <w:sz w:val="26"/>
          <w:szCs w:val="26"/>
        </w:rPr>
        <w:t xml:space="preserve">МБУ «КСАТ» </w:t>
      </w:r>
      <w:r w:rsidRPr="000F4B96">
        <w:rPr>
          <w:rFonts w:ascii="Times New Roman" w:hAnsi="Times New Roman" w:cs="Times New Roman"/>
          <w:bCs/>
          <w:sz w:val="26"/>
          <w:szCs w:val="26"/>
        </w:rPr>
        <w:t xml:space="preserve">в совершении административного правонарушения, </w:t>
      </w:r>
      <w:r w:rsidRPr="000F4B96">
        <w:rPr>
          <w:rFonts w:ascii="Times New Roman" w:hAnsi="Times New Roman" w:cs="Times New Roman"/>
          <w:bCs/>
          <w:sz w:val="26"/>
          <w:szCs w:val="26"/>
        </w:rPr>
        <w:t>ответственно</w:t>
      </w:r>
      <w:r w:rsidRPr="000F4B96" w:rsidR="000F4B96">
        <w:rPr>
          <w:rFonts w:ascii="Times New Roman" w:hAnsi="Times New Roman" w:cs="Times New Roman"/>
          <w:bCs/>
          <w:sz w:val="26"/>
          <w:szCs w:val="26"/>
        </w:rPr>
        <w:t>сть за которое предусмотрена ч.1 ст.</w:t>
      </w:r>
      <w:r w:rsidRPr="000F4B96">
        <w:rPr>
          <w:rFonts w:ascii="Times New Roman" w:hAnsi="Times New Roman" w:cs="Times New Roman"/>
          <w:bCs/>
          <w:sz w:val="26"/>
          <w:szCs w:val="26"/>
        </w:rPr>
        <w:t xml:space="preserve">12.34 КоАП РФ доказана в </w:t>
      </w:r>
      <w:r w:rsidRPr="000F4B96" w:rsidR="000F4B96">
        <w:rPr>
          <w:rFonts w:ascii="Times New Roman" w:hAnsi="Times New Roman" w:cs="Times New Roman"/>
          <w:bCs/>
          <w:sz w:val="26"/>
          <w:szCs w:val="26"/>
        </w:rPr>
        <w:t>полном объеме в силу ст.2.1 ч.</w:t>
      </w:r>
      <w:r w:rsidRPr="000F4B96">
        <w:rPr>
          <w:rFonts w:ascii="Times New Roman" w:hAnsi="Times New Roman" w:cs="Times New Roman"/>
          <w:bCs/>
          <w:sz w:val="26"/>
          <w:szCs w:val="26"/>
        </w:rPr>
        <w:t>2 КоАП РФ.</w:t>
      </w:r>
    </w:p>
    <w:p w:rsidR="000E22A7" w:rsidRPr="000F4B96" w:rsidP="000F4B96">
      <w:pPr>
        <w:tabs>
          <w:tab w:val="left" w:pos="720"/>
        </w:tabs>
        <w:spacing w:after="0" w:line="240" w:lineRule="auto"/>
        <w:ind w:firstLine="567"/>
        <w:jc w:val="both"/>
        <w:rPr>
          <w:rFonts w:ascii="Times New Roman" w:eastAsia="Times New Roman" w:hAnsi="Times New Roman" w:cs="Times New Roman"/>
          <w:sz w:val="26"/>
          <w:szCs w:val="26"/>
        </w:rPr>
      </w:pPr>
      <w:r w:rsidRPr="000F4B96">
        <w:rPr>
          <w:rFonts w:ascii="Times New Roman" w:eastAsia="Times New Roman" w:hAnsi="Times New Roman" w:cs="Times New Roman"/>
          <w:sz w:val="26"/>
          <w:szCs w:val="26"/>
        </w:rPr>
        <w:t>Протокол об административном правонарушении составлен в соответствии с требованиями закона, лицом, уполномоченным на составление протоколов об административном правонарушении.</w:t>
      </w:r>
    </w:p>
    <w:p w:rsidR="000E22A7" w:rsidRPr="000F4B96" w:rsidP="000F4B96">
      <w:pPr>
        <w:tabs>
          <w:tab w:val="left" w:pos="720"/>
        </w:tabs>
        <w:spacing w:after="0" w:line="240" w:lineRule="auto"/>
        <w:ind w:firstLine="567"/>
        <w:jc w:val="both"/>
        <w:rPr>
          <w:rFonts w:ascii="Times New Roman" w:eastAsia="Times New Roman" w:hAnsi="Times New Roman" w:cs="Times New Roman"/>
          <w:sz w:val="26"/>
          <w:szCs w:val="26"/>
        </w:rPr>
      </w:pPr>
      <w:r w:rsidRPr="000F4B96">
        <w:rPr>
          <w:rFonts w:ascii="Times New Roman" w:eastAsia="Times New Roman" w:hAnsi="Times New Roman" w:cs="Times New Roman"/>
          <w:sz w:val="26"/>
          <w:szCs w:val="26"/>
        </w:rPr>
        <w:t xml:space="preserve">Нарушений процессуальных норм при привлечении </w:t>
      </w:r>
      <w:r w:rsidRPr="000F4B96">
        <w:rPr>
          <w:rFonts w:ascii="Times New Roman" w:hAnsi="Times New Roman" w:cs="Times New Roman"/>
          <w:sz w:val="26"/>
          <w:szCs w:val="26"/>
        </w:rPr>
        <w:t xml:space="preserve">МБУ «КСАТ» </w:t>
      </w:r>
      <w:r w:rsidRPr="000F4B96">
        <w:rPr>
          <w:rFonts w:ascii="Times New Roman" w:eastAsia="Times New Roman" w:hAnsi="Times New Roman" w:cs="Times New Roman"/>
          <w:sz w:val="26"/>
          <w:szCs w:val="26"/>
        </w:rPr>
        <w:t>к административной ответственности мировым судьей не установлено.</w:t>
      </w:r>
    </w:p>
    <w:p w:rsidR="007953F0" w:rsidRPr="000F4B96" w:rsidP="000F4B96">
      <w:pPr>
        <w:spacing w:after="0" w:line="240" w:lineRule="auto"/>
        <w:ind w:firstLine="567"/>
        <w:jc w:val="both"/>
        <w:rPr>
          <w:rFonts w:ascii="Times New Roman" w:hAnsi="Times New Roman" w:cs="Times New Roman"/>
          <w:sz w:val="26"/>
          <w:szCs w:val="26"/>
        </w:rPr>
      </w:pPr>
      <w:r w:rsidRPr="000F4B96">
        <w:rPr>
          <w:rFonts w:ascii="Times New Roman" w:eastAsia="Times New Roman" w:hAnsi="Times New Roman" w:cs="Times New Roman"/>
          <w:sz w:val="26"/>
          <w:szCs w:val="26"/>
        </w:rPr>
        <w:t xml:space="preserve">При назначении наказания мировой судья учитывает характер совершенного административного правонарушения, </w:t>
      </w:r>
      <w:r w:rsidRPr="000F4B96">
        <w:rPr>
          <w:rFonts w:ascii="Times New Roman" w:eastAsia="Times New Roman" w:hAnsi="Times New Roman" w:cs="Times New Roman"/>
          <w:sz w:val="26"/>
          <w:szCs w:val="26"/>
        </w:rPr>
        <w:t>отсутствие о</w:t>
      </w:r>
      <w:r w:rsidRPr="000F4B96">
        <w:rPr>
          <w:rFonts w:ascii="Times New Roman" w:hAnsi="Times New Roman" w:cs="Times New Roman"/>
          <w:sz w:val="26"/>
          <w:szCs w:val="26"/>
        </w:rPr>
        <w:t>тягчающих административную ответственность обстоятельств в соответствии со ст. 4.3 КоАП РФ, наличие обстоятельств, смягчающих административную ответственность в соответствии с ч. 2 ст. 4.2 КоАП РФ признание вины.</w:t>
      </w:r>
    </w:p>
    <w:p w:rsidR="000E22A7" w:rsidRPr="000F4B96" w:rsidP="000F4B96">
      <w:pPr>
        <w:tabs>
          <w:tab w:val="left" w:pos="720"/>
        </w:tabs>
        <w:spacing w:after="0" w:line="240" w:lineRule="auto"/>
        <w:ind w:firstLine="567"/>
        <w:jc w:val="both"/>
        <w:rPr>
          <w:rFonts w:ascii="Times New Roman" w:eastAsia="Times New Roman" w:hAnsi="Times New Roman" w:cs="Times New Roman"/>
          <w:sz w:val="26"/>
          <w:szCs w:val="26"/>
        </w:rPr>
      </w:pPr>
      <w:r w:rsidRPr="000F4B96">
        <w:rPr>
          <w:rFonts w:ascii="Times New Roman" w:eastAsia="Times New Roman" w:hAnsi="Times New Roman" w:cs="Times New Roman"/>
          <w:sz w:val="26"/>
          <w:szCs w:val="26"/>
        </w:rPr>
        <w:t>Мировой судья</w:t>
      </w:r>
      <w:r w:rsidRPr="000F4B96">
        <w:rPr>
          <w:rFonts w:ascii="Times New Roman" w:eastAsia="Times New Roman" w:hAnsi="Times New Roman" w:cs="Times New Roman"/>
          <w:sz w:val="26"/>
          <w:szCs w:val="26"/>
        </w:rPr>
        <w:t xml:space="preserve"> также учитывает, что согласно ч.1 ст.3.1 КоАП РФ, административный штраф, равно как любое другое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w:t>
      </w:r>
      <w:r w:rsidRPr="000F4B96">
        <w:rPr>
          <w:rFonts w:ascii="Times New Roman" w:eastAsia="Times New Roman" w:hAnsi="Times New Roman" w:cs="Times New Roman"/>
          <w:sz w:val="26"/>
          <w:szCs w:val="26"/>
        </w:rPr>
        <w:t>,</w:t>
      </w:r>
      <w:r w:rsidRPr="000F4B96">
        <w:rPr>
          <w:rFonts w:ascii="Times New Roman" w:eastAsia="Times New Roman" w:hAnsi="Times New Roman" w:cs="Times New Roman"/>
          <w:sz w:val="26"/>
          <w:szCs w:val="26"/>
        </w:rPr>
        <w:t xml:space="preserve"> как самим правонарушителем, так и другими лицами. Соответственно, устанавливаемые КоАП РФ размеры административных штрафов должны соотноситься с характером и степенью общественной опасности административных правонарушений и обладать разумным сдерживающим эффектом, необходимым для соблюдения находящихся под защитой административно-</w:t>
      </w:r>
      <w:r w:rsidRPr="000F4B96">
        <w:rPr>
          <w:rFonts w:ascii="Times New Roman" w:eastAsia="Times New Roman" w:hAnsi="Times New Roman" w:cs="Times New Roman"/>
          <w:sz w:val="26"/>
          <w:szCs w:val="26"/>
        </w:rPr>
        <w:t>деликтного</w:t>
      </w:r>
      <w:r w:rsidRPr="000F4B96">
        <w:rPr>
          <w:rFonts w:ascii="Times New Roman" w:eastAsia="Times New Roman" w:hAnsi="Times New Roman" w:cs="Times New Roman"/>
          <w:sz w:val="26"/>
          <w:szCs w:val="26"/>
        </w:rPr>
        <w:t xml:space="preserve"> законодательства запретов.</w:t>
      </w:r>
    </w:p>
    <w:p w:rsidR="000E22A7" w:rsidRPr="000F4B96" w:rsidP="000F4B96">
      <w:pPr>
        <w:tabs>
          <w:tab w:val="left" w:pos="720"/>
        </w:tabs>
        <w:spacing w:after="0" w:line="240" w:lineRule="auto"/>
        <w:ind w:firstLine="567"/>
        <w:jc w:val="both"/>
        <w:rPr>
          <w:rFonts w:ascii="Times New Roman" w:eastAsia="Times New Roman" w:hAnsi="Times New Roman" w:cs="Times New Roman"/>
          <w:sz w:val="26"/>
          <w:szCs w:val="26"/>
        </w:rPr>
      </w:pPr>
      <w:r w:rsidRPr="000F4B96">
        <w:rPr>
          <w:rFonts w:ascii="Times New Roman" w:eastAsia="Times New Roman" w:hAnsi="Times New Roman" w:cs="Times New Roman"/>
          <w:sz w:val="26"/>
          <w:szCs w:val="26"/>
        </w:rPr>
        <w:t>Вместе с тем, в соответствии со ст. 2.9 КоАП РФ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0E22A7" w:rsidRPr="000F4B96" w:rsidP="000F4B96">
      <w:pPr>
        <w:tabs>
          <w:tab w:val="left" w:pos="720"/>
        </w:tabs>
        <w:spacing w:after="0" w:line="240" w:lineRule="auto"/>
        <w:ind w:firstLine="567"/>
        <w:jc w:val="both"/>
        <w:rPr>
          <w:rFonts w:ascii="Times New Roman" w:eastAsia="Times New Roman" w:hAnsi="Times New Roman" w:cs="Times New Roman"/>
          <w:sz w:val="26"/>
          <w:szCs w:val="26"/>
        </w:rPr>
      </w:pPr>
      <w:r w:rsidRPr="000F4B96">
        <w:rPr>
          <w:rFonts w:ascii="Times New Roman" w:eastAsia="Times New Roman" w:hAnsi="Times New Roman" w:cs="Times New Roman"/>
          <w:sz w:val="26"/>
          <w:szCs w:val="26"/>
        </w:rPr>
        <w:t>Согласно Постановления Пленума Ве</w:t>
      </w:r>
      <w:r w:rsidRPr="000F4B96" w:rsidR="007953F0">
        <w:rPr>
          <w:rFonts w:ascii="Times New Roman" w:eastAsia="Times New Roman" w:hAnsi="Times New Roman" w:cs="Times New Roman"/>
          <w:sz w:val="26"/>
          <w:szCs w:val="26"/>
        </w:rPr>
        <w:t>рховного Суда РФ от 24.03.2005 № 5 «</w:t>
      </w:r>
      <w:r w:rsidRPr="000F4B96">
        <w:rPr>
          <w:rFonts w:ascii="Times New Roman" w:eastAsia="Times New Roman" w:hAnsi="Times New Roman" w:cs="Times New Roman"/>
          <w:sz w:val="26"/>
          <w:szCs w:val="26"/>
        </w:rPr>
        <w:t>О некоторых вопросах, возникающих у судов при применении Кодекса Российской Федерации об административных правонарушениях</w:t>
      </w:r>
      <w:r w:rsidRPr="000F4B96" w:rsidR="007953F0">
        <w:rPr>
          <w:rFonts w:ascii="Times New Roman" w:eastAsia="Times New Roman" w:hAnsi="Times New Roman" w:cs="Times New Roman"/>
          <w:sz w:val="26"/>
          <w:szCs w:val="26"/>
        </w:rPr>
        <w:t>»</w:t>
      </w:r>
      <w:r w:rsidRPr="000F4B96">
        <w:rPr>
          <w:rFonts w:ascii="Times New Roman" w:eastAsia="Times New Roman" w:hAnsi="Times New Roman" w:cs="Times New Roman"/>
          <w:sz w:val="26"/>
          <w:szCs w:val="26"/>
        </w:rPr>
        <w:t xml:space="preserve"> если при рассмотрении дела будет установлена малозначительность совершенного административного правонарушения, судья на основании статьи 2.9 КоАП РФ вправе освободить виновное лицо от административной ответственности и ограничиться устным замечанием, о чем должно быть указано в постановлении о прекращении производства по делу.</w:t>
      </w:r>
    </w:p>
    <w:p w:rsidR="000E22A7" w:rsidRPr="000F4B96" w:rsidP="000F4B96">
      <w:pPr>
        <w:tabs>
          <w:tab w:val="left" w:pos="720"/>
        </w:tabs>
        <w:spacing w:after="0" w:line="240" w:lineRule="auto"/>
        <w:ind w:firstLine="567"/>
        <w:jc w:val="both"/>
        <w:rPr>
          <w:rFonts w:ascii="Times New Roman" w:eastAsia="Times New Roman" w:hAnsi="Times New Roman" w:cs="Times New Roman"/>
          <w:sz w:val="26"/>
          <w:szCs w:val="26"/>
        </w:rPr>
      </w:pPr>
      <w:r w:rsidRPr="000F4B96">
        <w:rPr>
          <w:rFonts w:ascii="Times New Roman" w:eastAsia="Times New Roman" w:hAnsi="Times New Roman" w:cs="Times New Roman"/>
          <w:sz w:val="26"/>
          <w:szCs w:val="26"/>
        </w:rPr>
        <w:t>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0E22A7" w:rsidRPr="000F4B96" w:rsidP="000F4B96">
      <w:pPr>
        <w:tabs>
          <w:tab w:val="left" w:pos="720"/>
        </w:tabs>
        <w:spacing w:after="0" w:line="240" w:lineRule="auto"/>
        <w:ind w:firstLine="567"/>
        <w:jc w:val="both"/>
        <w:rPr>
          <w:rFonts w:ascii="Times New Roman" w:eastAsia="Times New Roman" w:hAnsi="Times New Roman" w:cs="Times New Roman"/>
          <w:sz w:val="26"/>
          <w:szCs w:val="26"/>
        </w:rPr>
      </w:pPr>
      <w:r w:rsidRPr="000F4B96">
        <w:rPr>
          <w:rFonts w:ascii="Times New Roman" w:eastAsia="Times New Roman" w:hAnsi="Times New Roman" w:cs="Times New Roman"/>
          <w:sz w:val="26"/>
          <w:szCs w:val="26"/>
        </w:rPr>
        <w:t xml:space="preserve">При оценке формальных составов правонарушений, последствия деяния не имеют квалифицирующего значения, но не могут не приниматься во внимание </w:t>
      </w:r>
      <w:r w:rsidRPr="000F4B96">
        <w:rPr>
          <w:rFonts w:ascii="Times New Roman" w:eastAsia="Times New Roman" w:hAnsi="Times New Roman" w:cs="Times New Roman"/>
          <w:sz w:val="26"/>
          <w:szCs w:val="26"/>
        </w:rPr>
        <w:t>правоприменителем</w:t>
      </w:r>
      <w:r w:rsidRPr="000F4B96">
        <w:rPr>
          <w:rFonts w:ascii="Times New Roman" w:eastAsia="Times New Roman" w:hAnsi="Times New Roman" w:cs="Times New Roman"/>
          <w:sz w:val="26"/>
          <w:szCs w:val="26"/>
        </w:rPr>
        <w:t xml:space="preserve"> при выборе конкретной меры ответственности. Пренебрежительное отношение к формальным требованиям публичного порядка как субъективный признак содеянного присуще любому правонарушению, посягающему на общественные отношения. Однако, сопутствующие такому пренебрежению условия и обстоятельства подлежат выяснению в каждом конкретном случае при решении вопроса о должной реализации принципов юридической ответственности и достижении ее целей. В этой связи, возможность или невозможность квалификации деяния в качестве малозначительного не может быть установлена абстрактно, исходя из сформулированной в КоАП РФ </w:t>
      </w:r>
      <w:r w:rsidRPr="000F4B96">
        <w:rPr>
          <w:rFonts w:ascii="Times New Roman" w:eastAsia="Times New Roman" w:hAnsi="Times New Roman" w:cs="Times New Roman"/>
          <w:sz w:val="26"/>
          <w:szCs w:val="26"/>
        </w:rPr>
        <w:t>конструкции состава административного правонарушения, за совершение которого установлена ответственность. В квалификации административного правонарушения в качестве малозначительного не может быть отказано только на том основании, что в соответствующей статье КоАП РФ ответственность определена за неисполнение какой-либо обязанности и не ставится в зависимость от наступления каких-либо последствий.</w:t>
      </w:r>
    </w:p>
    <w:p w:rsidR="000E22A7" w:rsidRPr="000F4B96" w:rsidP="000F4B96">
      <w:pPr>
        <w:tabs>
          <w:tab w:val="left" w:pos="720"/>
        </w:tabs>
        <w:spacing w:after="0" w:line="240" w:lineRule="auto"/>
        <w:ind w:firstLine="567"/>
        <w:jc w:val="both"/>
        <w:rPr>
          <w:rFonts w:ascii="Times New Roman" w:eastAsia="Times New Roman" w:hAnsi="Times New Roman" w:cs="Times New Roman"/>
          <w:sz w:val="26"/>
          <w:szCs w:val="26"/>
        </w:rPr>
      </w:pPr>
      <w:r w:rsidRPr="000F4B96">
        <w:rPr>
          <w:rFonts w:ascii="Times New Roman" w:eastAsia="Times New Roman" w:hAnsi="Times New Roman" w:cs="Times New Roman"/>
          <w:sz w:val="26"/>
          <w:szCs w:val="26"/>
        </w:rPr>
        <w:t>То есть, оценка малозначительности деяния должна соотноситься с характером и степенью общественной опасности, причинением вреда либо угрозой причинения вреда личности, обществу и государству.</w:t>
      </w:r>
    </w:p>
    <w:p w:rsidR="000E22A7" w:rsidRPr="000F4B96" w:rsidP="000F4B96">
      <w:pPr>
        <w:tabs>
          <w:tab w:val="left" w:pos="720"/>
        </w:tabs>
        <w:spacing w:after="0" w:line="240" w:lineRule="auto"/>
        <w:ind w:firstLine="567"/>
        <w:jc w:val="both"/>
        <w:rPr>
          <w:rFonts w:ascii="Times New Roman" w:eastAsia="Times New Roman" w:hAnsi="Times New Roman" w:cs="Times New Roman"/>
          <w:sz w:val="26"/>
          <w:szCs w:val="26"/>
        </w:rPr>
      </w:pPr>
      <w:r w:rsidRPr="000F4B96">
        <w:rPr>
          <w:rFonts w:ascii="Times New Roman" w:eastAsia="Times New Roman" w:hAnsi="Times New Roman" w:cs="Times New Roman"/>
          <w:sz w:val="26"/>
          <w:szCs w:val="26"/>
        </w:rPr>
        <w:t>Малозначительность может быть применена ко всем составам административных правонарушений, в том числе носящим формальный характер, поскольку иное не следует из требований КоАП РФ.</w:t>
      </w:r>
    </w:p>
    <w:p w:rsidR="000E22A7" w:rsidRPr="000F4B96" w:rsidP="000F4B96">
      <w:pPr>
        <w:tabs>
          <w:tab w:val="left" w:pos="720"/>
        </w:tabs>
        <w:spacing w:after="0" w:line="240" w:lineRule="auto"/>
        <w:ind w:firstLine="567"/>
        <w:jc w:val="both"/>
        <w:rPr>
          <w:rFonts w:ascii="Times New Roman" w:eastAsia="Times New Roman" w:hAnsi="Times New Roman" w:cs="Times New Roman"/>
          <w:sz w:val="26"/>
          <w:szCs w:val="26"/>
        </w:rPr>
      </w:pPr>
      <w:r w:rsidRPr="000F4B96">
        <w:rPr>
          <w:rFonts w:ascii="Times New Roman" w:eastAsia="Times New Roman" w:hAnsi="Times New Roman" w:cs="Times New Roman"/>
          <w:sz w:val="26"/>
          <w:szCs w:val="26"/>
        </w:rPr>
        <w:t>Следовательно, вопрос о малозначительности правонарушения является оценочным и устанавливается исходя из конкретных обстоятельств дела.</w:t>
      </w:r>
    </w:p>
    <w:p w:rsidR="000E22A7" w:rsidRPr="000F4B96" w:rsidP="000F4B96">
      <w:pPr>
        <w:tabs>
          <w:tab w:val="left" w:pos="720"/>
        </w:tabs>
        <w:spacing w:after="0" w:line="240" w:lineRule="auto"/>
        <w:ind w:firstLine="567"/>
        <w:jc w:val="both"/>
        <w:rPr>
          <w:rFonts w:ascii="Times New Roman" w:eastAsia="Times New Roman" w:hAnsi="Times New Roman" w:cs="Times New Roman"/>
          <w:sz w:val="26"/>
          <w:szCs w:val="26"/>
        </w:rPr>
      </w:pPr>
      <w:r w:rsidRPr="000F4B96">
        <w:rPr>
          <w:rFonts w:ascii="Times New Roman" w:eastAsia="Times New Roman" w:hAnsi="Times New Roman" w:cs="Times New Roman"/>
          <w:sz w:val="26"/>
          <w:szCs w:val="26"/>
        </w:rPr>
        <w:t>Исходя из</w:t>
      </w:r>
      <w:r w:rsidRPr="000F4B96" w:rsidR="000F4B96">
        <w:rPr>
          <w:rFonts w:ascii="Times New Roman" w:eastAsia="Times New Roman" w:hAnsi="Times New Roman" w:cs="Times New Roman"/>
          <w:sz w:val="26"/>
          <w:szCs w:val="26"/>
        </w:rPr>
        <w:t xml:space="preserve"> конституционного принципа (ст.</w:t>
      </w:r>
      <w:r w:rsidRPr="000F4B96">
        <w:rPr>
          <w:rFonts w:ascii="Times New Roman" w:eastAsia="Times New Roman" w:hAnsi="Times New Roman" w:cs="Times New Roman"/>
          <w:sz w:val="26"/>
          <w:szCs w:val="26"/>
        </w:rPr>
        <w:t>1, ч</w:t>
      </w:r>
      <w:r w:rsidRPr="000F4B96" w:rsidR="000F4B96">
        <w:rPr>
          <w:rFonts w:ascii="Times New Roman" w:eastAsia="Times New Roman" w:hAnsi="Times New Roman" w:cs="Times New Roman"/>
          <w:sz w:val="26"/>
          <w:szCs w:val="26"/>
        </w:rPr>
        <w:t>.2 ст.6, ч.1 ст.17, ст.ст.18, 19, и ч.1 ст.</w:t>
      </w:r>
      <w:r w:rsidRPr="000F4B96">
        <w:rPr>
          <w:rFonts w:ascii="Times New Roman" w:eastAsia="Times New Roman" w:hAnsi="Times New Roman" w:cs="Times New Roman"/>
          <w:sz w:val="26"/>
          <w:szCs w:val="26"/>
        </w:rPr>
        <w:t>50 Конституции Российской Федерации), санкции штрафного характера, согласно общим принципам права, должны отвечать вытекающим из Конституции Российской Федерации требованиям справедливости и соразмерности при определении суммы штрафа, подлежащей взысканию.</w:t>
      </w:r>
    </w:p>
    <w:p w:rsidR="000E22A7" w:rsidRPr="000F4B96" w:rsidP="000F4B96">
      <w:pPr>
        <w:tabs>
          <w:tab w:val="left" w:pos="720"/>
        </w:tabs>
        <w:spacing w:after="0" w:line="240" w:lineRule="auto"/>
        <w:ind w:firstLine="567"/>
        <w:jc w:val="both"/>
        <w:rPr>
          <w:rFonts w:ascii="Times New Roman" w:eastAsia="Times New Roman" w:hAnsi="Times New Roman" w:cs="Times New Roman"/>
          <w:sz w:val="26"/>
          <w:szCs w:val="26"/>
        </w:rPr>
      </w:pPr>
      <w:r w:rsidRPr="000F4B96">
        <w:rPr>
          <w:rFonts w:ascii="Times New Roman" w:eastAsia="Times New Roman" w:hAnsi="Times New Roman" w:cs="Times New Roman"/>
          <w:sz w:val="26"/>
          <w:szCs w:val="26"/>
        </w:rPr>
        <w:t xml:space="preserve">В пункте 18 постановления Пленума Высшего Арбитражного суда РФ от 02.06.2004 </w:t>
      </w:r>
      <w:r w:rsidRPr="000F4B96" w:rsidR="007953F0">
        <w:rPr>
          <w:rFonts w:ascii="Times New Roman" w:eastAsia="Times New Roman" w:hAnsi="Times New Roman" w:cs="Times New Roman"/>
          <w:sz w:val="26"/>
          <w:szCs w:val="26"/>
        </w:rPr>
        <w:t>№</w:t>
      </w:r>
      <w:r w:rsidRPr="000F4B96">
        <w:rPr>
          <w:rFonts w:ascii="Times New Roman" w:eastAsia="Times New Roman" w:hAnsi="Times New Roman" w:cs="Times New Roman"/>
          <w:sz w:val="26"/>
          <w:szCs w:val="26"/>
        </w:rPr>
        <w:t xml:space="preserve"> 10 разъяснено, что при квалификации правонарушения в качестве малозначительного судам необходимо исходить из оценки конкретных обстоятельств его совершения. Малозначительность правонарушения имеет место при отсутствии существенной угрозы охраняемым общественным отношениям.</w:t>
      </w:r>
    </w:p>
    <w:p w:rsidR="000E22A7" w:rsidRPr="000F4B96" w:rsidP="000F4B96">
      <w:pPr>
        <w:tabs>
          <w:tab w:val="left" w:pos="720"/>
        </w:tabs>
        <w:spacing w:after="0" w:line="240" w:lineRule="auto"/>
        <w:ind w:firstLine="567"/>
        <w:jc w:val="both"/>
        <w:rPr>
          <w:rFonts w:ascii="Times New Roman" w:eastAsia="Times New Roman" w:hAnsi="Times New Roman" w:cs="Times New Roman"/>
          <w:sz w:val="26"/>
          <w:szCs w:val="26"/>
        </w:rPr>
      </w:pPr>
      <w:r w:rsidRPr="000F4B96">
        <w:rPr>
          <w:rFonts w:ascii="Times New Roman" w:eastAsia="Times New Roman" w:hAnsi="Times New Roman" w:cs="Times New Roman"/>
          <w:sz w:val="26"/>
          <w:szCs w:val="26"/>
        </w:rPr>
        <w:t xml:space="preserve">Принимая во внимание, что выявленные нарушения в деятельности </w:t>
      </w:r>
      <w:r w:rsidRPr="000F4B96" w:rsidR="007953F0">
        <w:rPr>
          <w:rFonts w:ascii="Times New Roman" w:hAnsi="Times New Roman" w:cs="Times New Roman"/>
          <w:sz w:val="26"/>
          <w:szCs w:val="26"/>
        </w:rPr>
        <w:t>МБУ «КСАТ»</w:t>
      </w:r>
      <w:r w:rsidRPr="000F4B96">
        <w:rPr>
          <w:rFonts w:ascii="Times New Roman" w:eastAsia="Times New Roman" w:hAnsi="Times New Roman" w:cs="Times New Roman"/>
          <w:sz w:val="26"/>
          <w:szCs w:val="26"/>
        </w:rPr>
        <w:t xml:space="preserve"> отсутств</w:t>
      </w:r>
      <w:r w:rsidRPr="000F4B96" w:rsidR="007953F0">
        <w:rPr>
          <w:rFonts w:ascii="Times New Roman" w:eastAsia="Times New Roman" w:hAnsi="Times New Roman" w:cs="Times New Roman"/>
          <w:sz w:val="26"/>
          <w:szCs w:val="26"/>
        </w:rPr>
        <w:t>ует</w:t>
      </w:r>
      <w:r w:rsidRPr="000F4B96">
        <w:rPr>
          <w:rFonts w:ascii="Times New Roman" w:eastAsia="Times New Roman" w:hAnsi="Times New Roman" w:cs="Times New Roman"/>
          <w:sz w:val="26"/>
          <w:szCs w:val="26"/>
        </w:rPr>
        <w:t xml:space="preserve"> пренебрежительно</w:t>
      </w:r>
      <w:r w:rsidRPr="000F4B96" w:rsidR="007953F0">
        <w:rPr>
          <w:rFonts w:ascii="Times New Roman" w:eastAsia="Times New Roman" w:hAnsi="Times New Roman" w:cs="Times New Roman"/>
          <w:sz w:val="26"/>
          <w:szCs w:val="26"/>
        </w:rPr>
        <w:t>е</w:t>
      </w:r>
      <w:r w:rsidRPr="000F4B96">
        <w:rPr>
          <w:rFonts w:ascii="Times New Roman" w:eastAsia="Times New Roman" w:hAnsi="Times New Roman" w:cs="Times New Roman"/>
          <w:sz w:val="26"/>
          <w:szCs w:val="26"/>
        </w:rPr>
        <w:t xml:space="preserve"> отношени</w:t>
      </w:r>
      <w:r w:rsidRPr="000F4B96" w:rsidR="007953F0">
        <w:rPr>
          <w:rFonts w:ascii="Times New Roman" w:eastAsia="Times New Roman" w:hAnsi="Times New Roman" w:cs="Times New Roman"/>
          <w:sz w:val="26"/>
          <w:szCs w:val="26"/>
        </w:rPr>
        <w:t>е</w:t>
      </w:r>
      <w:r w:rsidRPr="000F4B96">
        <w:rPr>
          <w:rFonts w:ascii="Times New Roman" w:eastAsia="Times New Roman" w:hAnsi="Times New Roman" w:cs="Times New Roman"/>
          <w:sz w:val="26"/>
          <w:szCs w:val="26"/>
        </w:rPr>
        <w:t xml:space="preserve"> к своим обязанностям и неблагоприятных последствий вменяемого правонарушения, не установлено фактов наступления общественно-опасных последствий, вызванных правонарушением, повлекших существенное нарушение охраняемых общественных интересов, также учитывая, что юридическим лицом незамедлительно проведены все необходимые мероприятия для устранения выявленных нарушений, к моменту рассмотрения дела выявленные нарушения были устранены в полном объеме, а также учитывая, что сумма штрафа, не отвечает требованиям справедливости и соразмерности, в связи с изложенным, несмотря на формальное наличие всех признаков состава правонарушения, </w:t>
      </w:r>
      <w:r w:rsidRPr="000F4B96" w:rsidR="007953F0">
        <w:rPr>
          <w:rFonts w:ascii="Times New Roman" w:eastAsia="Times New Roman" w:hAnsi="Times New Roman" w:cs="Times New Roman"/>
          <w:sz w:val="26"/>
          <w:szCs w:val="26"/>
        </w:rPr>
        <w:t>мировой судья</w:t>
      </w:r>
      <w:r w:rsidRPr="000F4B96">
        <w:rPr>
          <w:rFonts w:ascii="Times New Roman" w:eastAsia="Times New Roman" w:hAnsi="Times New Roman" w:cs="Times New Roman"/>
          <w:sz w:val="26"/>
          <w:szCs w:val="26"/>
        </w:rPr>
        <w:t xml:space="preserve"> приходит к выводу, что в данном случае допущенные нарушения не содержат существенной угрозы охраняемым общественным интересам, в связи с изложенным, имеются основания для признания административного правонарушения малозначительным.</w:t>
      </w:r>
    </w:p>
    <w:p w:rsidR="000E22A7" w:rsidRPr="000F4B96" w:rsidP="000F4B96">
      <w:pPr>
        <w:tabs>
          <w:tab w:val="left" w:pos="720"/>
        </w:tabs>
        <w:spacing w:after="0" w:line="240" w:lineRule="auto"/>
        <w:ind w:firstLine="567"/>
        <w:jc w:val="both"/>
        <w:rPr>
          <w:rFonts w:ascii="Times New Roman" w:eastAsia="Times New Roman" w:hAnsi="Times New Roman" w:cs="Times New Roman"/>
          <w:sz w:val="26"/>
          <w:szCs w:val="26"/>
        </w:rPr>
      </w:pPr>
      <w:r w:rsidRPr="000F4B96">
        <w:rPr>
          <w:rFonts w:ascii="Times New Roman" w:eastAsia="Times New Roman" w:hAnsi="Times New Roman" w:cs="Times New Roman"/>
          <w:sz w:val="26"/>
          <w:szCs w:val="26"/>
        </w:rPr>
        <w:t>В данном случае, применение меры наказания в виде административного штрафа в размере от двухсот тысяч до трехсот тысяч рубле</w:t>
      </w:r>
      <w:r w:rsidRPr="000F4B96" w:rsidR="000F4B96">
        <w:rPr>
          <w:rFonts w:ascii="Times New Roman" w:eastAsia="Times New Roman" w:hAnsi="Times New Roman" w:cs="Times New Roman"/>
          <w:sz w:val="26"/>
          <w:szCs w:val="26"/>
        </w:rPr>
        <w:t>й, предусмотренного санкцией ч.1</w:t>
      </w:r>
      <w:r w:rsidRPr="000F4B96">
        <w:rPr>
          <w:rFonts w:ascii="Times New Roman" w:eastAsia="Times New Roman" w:hAnsi="Times New Roman" w:cs="Times New Roman"/>
          <w:sz w:val="26"/>
          <w:szCs w:val="26"/>
        </w:rPr>
        <w:t xml:space="preserve"> ст.12.34 КоАП РФ для юридических лиц, не является единственно возможным способом достижения целей административного наказания, связанного с предупреждением совершения новых правонарушений, как самим правонаруши</w:t>
      </w:r>
      <w:r w:rsidRPr="000F4B96" w:rsidR="000F4B96">
        <w:rPr>
          <w:rFonts w:ascii="Times New Roman" w:eastAsia="Times New Roman" w:hAnsi="Times New Roman" w:cs="Times New Roman"/>
          <w:sz w:val="26"/>
          <w:szCs w:val="26"/>
        </w:rPr>
        <w:t>телем, так и другими лицами (ч.1 ст.</w:t>
      </w:r>
      <w:r w:rsidRPr="000F4B96">
        <w:rPr>
          <w:rFonts w:ascii="Times New Roman" w:eastAsia="Times New Roman" w:hAnsi="Times New Roman" w:cs="Times New Roman"/>
          <w:sz w:val="26"/>
          <w:szCs w:val="26"/>
        </w:rPr>
        <w:t>3.1 КоАП РФ).</w:t>
      </w:r>
    </w:p>
    <w:p w:rsidR="000E22A7" w:rsidRPr="000F4B96" w:rsidP="000F4B96">
      <w:pPr>
        <w:tabs>
          <w:tab w:val="left" w:pos="720"/>
        </w:tabs>
        <w:spacing w:after="0" w:line="240" w:lineRule="auto"/>
        <w:ind w:firstLine="567"/>
        <w:jc w:val="both"/>
        <w:rPr>
          <w:rFonts w:ascii="Times New Roman" w:eastAsia="Times New Roman" w:hAnsi="Times New Roman" w:cs="Times New Roman"/>
          <w:sz w:val="26"/>
          <w:szCs w:val="26"/>
        </w:rPr>
      </w:pPr>
      <w:r w:rsidRPr="000F4B96">
        <w:rPr>
          <w:rFonts w:ascii="Times New Roman" w:eastAsia="Times New Roman" w:hAnsi="Times New Roman" w:cs="Times New Roman"/>
          <w:sz w:val="26"/>
          <w:szCs w:val="26"/>
        </w:rPr>
        <w:t>Устное замечание как мера порицания за совершение инкриминируемого правонарушения в данном случае может быть признана справедливой и достаточной для достижения задач законодательства об административной ответственности, указанных в статье 1.2 КоАП РФ.</w:t>
      </w:r>
    </w:p>
    <w:p w:rsidR="000E22A7" w:rsidRPr="000F4B96" w:rsidP="000F4B96">
      <w:pPr>
        <w:tabs>
          <w:tab w:val="left" w:pos="720"/>
        </w:tabs>
        <w:spacing w:after="0" w:line="240" w:lineRule="auto"/>
        <w:ind w:firstLine="567"/>
        <w:jc w:val="both"/>
        <w:rPr>
          <w:rFonts w:ascii="Times New Roman" w:eastAsia="Times New Roman" w:hAnsi="Times New Roman" w:cs="Times New Roman"/>
          <w:sz w:val="26"/>
          <w:szCs w:val="26"/>
        </w:rPr>
      </w:pPr>
      <w:r w:rsidRPr="000F4B96">
        <w:rPr>
          <w:rFonts w:ascii="Times New Roman" w:eastAsia="Times New Roman" w:hAnsi="Times New Roman" w:cs="Times New Roman"/>
          <w:sz w:val="26"/>
          <w:szCs w:val="26"/>
        </w:rPr>
        <w:t xml:space="preserve">Таким образом, несмотря на то, что в деянии </w:t>
      </w:r>
      <w:r w:rsidRPr="000F4B96" w:rsidR="007953F0">
        <w:rPr>
          <w:rFonts w:ascii="Times New Roman" w:hAnsi="Times New Roman" w:cs="Times New Roman"/>
          <w:sz w:val="26"/>
          <w:szCs w:val="26"/>
        </w:rPr>
        <w:t>МБУ «КСАТ»</w:t>
      </w:r>
      <w:r w:rsidRPr="000F4B96">
        <w:rPr>
          <w:rFonts w:ascii="Times New Roman" w:eastAsia="Times New Roman" w:hAnsi="Times New Roman" w:cs="Times New Roman"/>
          <w:sz w:val="26"/>
          <w:szCs w:val="26"/>
        </w:rPr>
        <w:t xml:space="preserve"> формально содержатся признаки состава административного прав</w:t>
      </w:r>
      <w:r w:rsidRPr="000F4B96" w:rsidR="000F4B96">
        <w:rPr>
          <w:rFonts w:ascii="Times New Roman" w:eastAsia="Times New Roman" w:hAnsi="Times New Roman" w:cs="Times New Roman"/>
          <w:sz w:val="26"/>
          <w:szCs w:val="26"/>
        </w:rPr>
        <w:t>онарушения, предусмотренного ч.1 ст.</w:t>
      </w:r>
      <w:r w:rsidRPr="000F4B96">
        <w:rPr>
          <w:rFonts w:ascii="Times New Roman" w:eastAsia="Times New Roman" w:hAnsi="Times New Roman" w:cs="Times New Roman"/>
          <w:sz w:val="26"/>
          <w:szCs w:val="26"/>
        </w:rPr>
        <w:t xml:space="preserve">12.34 КоАП РФ, с учетом характера совершенного </w:t>
      </w:r>
      <w:r w:rsidRPr="000F4B96">
        <w:rPr>
          <w:rFonts w:ascii="Times New Roman" w:eastAsia="Times New Roman" w:hAnsi="Times New Roman" w:cs="Times New Roman"/>
          <w:sz w:val="26"/>
          <w:szCs w:val="26"/>
        </w:rPr>
        <w:t>правонарушения и роли правонарушителя, совершенное административное правонарушение следует признать малозначительным.</w:t>
      </w:r>
    </w:p>
    <w:p w:rsidR="000E22A7" w:rsidRPr="000F4B96" w:rsidP="000F4B96">
      <w:pPr>
        <w:tabs>
          <w:tab w:val="left" w:pos="720"/>
        </w:tabs>
        <w:spacing w:after="0" w:line="240" w:lineRule="auto"/>
        <w:ind w:firstLine="567"/>
        <w:jc w:val="both"/>
        <w:rPr>
          <w:rFonts w:ascii="Times New Roman" w:eastAsia="Times New Roman" w:hAnsi="Times New Roman" w:cs="Times New Roman"/>
          <w:sz w:val="26"/>
          <w:szCs w:val="26"/>
        </w:rPr>
      </w:pPr>
      <w:r w:rsidRPr="000F4B96">
        <w:rPr>
          <w:rFonts w:ascii="Times New Roman" w:eastAsia="Times New Roman" w:hAnsi="Times New Roman" w:cs="Times New Roman"/>
          <w:sz w:val="26"/>
          <w:szCs w:val="26"/>
        </w:rPr>
        <w:t xml:space="preserve">В данном случае, возбуждением дела об административном правонарушении, составлением протокола об административном правонарушении и рассмотрением административного материала достигнута предупредительная цель административного </w:t>
      </w:r>
      <w:r w:rsidRPr="000F4B96" w:rsidR="000F4B96">
        <w:rPr>
          <w:rFonts w:ascii="Times New Roman" w:eastAsia="Times New Roman" w:hAnsi="Times New Roman" w:cs="Times New Roman"/>
          <w:sz w:val="26"/>
          <w:szCs w:val="26"/>
        </w:rPr>
        <w:t>производства, установленная ст.</w:t>
      </w:r>
      <w:r w:rsidRPr="000F4B96">
        <w:rPr>
          <w:rFonts w:ascii="Times New Roman" w:eastAsia="Times New Roman" w:hAnsi="Times New Roman" w:cs="Times New Roman"/>
          <w:sz w:val="26"/>
          <w:szCs w:val="26"/>
        </w:rPr>
        <w:t xml:space="preserve">3.1 КоАП РФ, применение меры административного наказания будет носить неоправданно карательный характер, не соответствующий тяжести правонарушения и степени вины юридического лица </w:t>
      </w:r>
      <w:r w:rsidRPr="000F4B96" w:rsidR="007953F0">
        <w:rPr>
          <w:rFonts w:ascii="Times New Roman" w:hAnsi="Times New Roman" w:cs="Times New Roman"/>
          <w:sz w:val="26"/>
          <w:szCs w:val="26"/>
        </w:rPr>
        <w:t>МБУ «КСАТ»</w:t>
      </w:r>
      <w:r w:rsidRPr="000F4B96">
        <w:rPr>
          <w:rFonts w:ascii="Times New Roman" w:eastAsia="Times New Roman" w:hAnsi="Times New Roman" w:cs="Times New Roman"/>
          <w:sz w:val="26"/>
          <w:szCs w:val="26"/>
        </w:rPr>
        <w:t>.</w:t>
      </w:r>
    </w:p>
    <w:p w:rsidR="000E22A7" w:rsidRPr="000F4B96" w:rsidP="000F4B96">
      <w:pPr>
        <w:tabs>
          <w:tab w:val="left" w:pos="720"/>
        </w:tabs>
        <w:spacing w:after="0" w:line="240" w:lineRule="auto"/>
        <w:ind w:firstLine="567"/>
        <w:jc w:val="both"/>
        <w:rPr>
          <w:rFonts w:ascii="Times New Roman" w:eastAsia="Times New Roman" w:hAnsi="Times New Roman" w:cs="Times New Roman"/>
          <w:sz w:val="26"/>
          <w:szCs w:val="26"/>
        </w:rPr>
      </w:pPr>
      <w:r w:rsidRPr="000F4B96">
        <w:rPr>
          <w:rFonts w:ascii="Times New Roman" w:eastAsia="Times New Roman" w:hAnsi="Times New Roman" w:cs="Times New Roman"/>
          <w:sz w:val="26"/>
          <w:szCs w:val="26"/>
        </w:rPr>
        <w:t xml:space="preserve">При указанных обстоятельствах производство по делу в отношении </w:t>
      </w:r>
      <w:r w:rsidRPr="000F4B96" w:rsidR="007953F0">
        <w:rPr>
          <w:rFonts w:ascii="Times New Roman" w:hAnsi="Times New Roman" w:cs="Times New Roman"/>
          <w:sz w:val="26"/>
          <w:szCs w:val="26"/>
        </w:rPr>
        <w:t>МБУ «КСАТ»</w:t>
      </w:r>
      <w:r w:rsidRPr="000F4B96">
        <w:rPr>
          <w:rFonts w:ascii="Times New Roman" w:eastAsia="Times New Roman" w:hAnsi="Times New Roman" w:cs="Times New Roman"/>
          <w:sz w:val="26"/>
          <w:szCs w:val="26"/>
        </w:rPr>
        <w:t>, привлекаемого к админис</w:t>
      </w:r>
      <w:r w:rsidRPr="000F4B96" w:rsidR="000F4B96">
        <w:rPr>
          <w:rFonts w:ascii="Times New Roman" w:eastAsia="Times New Roman" w:hAnsi="Times New Roman" w:cs="Times New Roman"/>
          <w:sz w:val="26"/>
          <w:szCs w:val="26"/>
        </w:rPr>
        <w:t>тративной ответственности по ч.1 ст.</w:t>
      </w:r>
      <w:r w:rsidRPr="000F4B96">
        <w:rPr>
          <w:rFonts w:ascii="Times New Roman" w:eastAsia="Times New Roman" w:hAnsi="Times New Roman" w:cs="Times New Roman"/>
          <w:sz w:val="26"/>
          <w:szCs w:val="26"/>
        </w:rPr>
        <w:t>12.34 КоАП РФ, подлежит прекращению, с вынесением юридическому лицу устного замечания.</w:t>
      </w:r>
    </w:p>
    <w:p w:rsidR="000E22A7" w:rsidRPr="000F4B96" w:rsidP="000F4B96">
      <w:pPr>
        <w:tabs>
          <w:tab w:val="left" w:pos="720"/>
        </w:tabs>
        <w:spacing w:after="0" w:line="240" w:lineRule="auto"/>
        <w:ind w:firstLine="567"/>
        <w:jc w:val="both"/>
        <w:rPr>
          <w:rFonts w:ascii="Times New Roman" w:eastAsia="Times New Roman" w:hAnsi="Times New Roman" w:cs="Times New Roman"/>
          <w:sz w:val="26"/>
          <w:szCs w:val="26"/>
        </w:rPr>
      </w:pPr>
      <w:r w:rsidRPr="000F4B96">
        <w:rPr>
          <w:rFonts w:ascii="Times New Roman" w:eastAsia="Times New Roman" w:hAnsi="Times New Roman" w:cs="Times New Roman"/>
          <w:sz w:val="26"/>
          <w:szCs w:val="26"/>
        </w:rPr>
        <w:t>При этом, мировой судья полагает отметить, что прекращение производства по делу об административном правонарушении ввиду малозначительности не устраняет состав вменяемого правонарушения и не ставит под сомнение законность действий должностных лиц при производстве по делу.</w:t>
      </w:r>
    </w:p>
    <w:p w:rsidR="000E22A7" w:rsidRPr="000F4B96" w:rsidP="000F4B96">
      <w:pPr>
        <w:tabs>
          <w:tab w:val="left" w:pos="720"/>
        </w:tabs>
        <w:spacing w:after="0" w:line="240" w:lineRule="auto"/>
        <w:ind w:firstLine="567"/>
        <w:jc w:val="both"/>
        <w:rPr>
          <w:rFonts w:ascii="Times New Roman" w:eastAsia="Times New Roman" w:hAnsi="Times New Roman" w:cs="Times New Roman"/>
          <w:sz w:val="26"/>
          <w:szCs w:val="26"/>
        </w:rPr>
      </w:pPr>
      <w:r w:rsidRPr="000F4B96">
        <w:rPr>
          <w:rFonts w:ascii="Times New Roman" w:eastAsia="Times New Roman" w:hAnsi="Times New Roman" w:cs="Times New Roman"/>
          <w:sz w:val="26"/>
          <w:szCs w:val="26"/>
        </w:rPr>
        <w:t>Р</w:t>
      </w:r>
      <w:r w:rsidRPr="000F4B96">
        <w:rPr>
          <w:rFonts w:ascii="Times New Roman" w:eastAsia="Times New Roman" w:hAnsi="Times New Roman" w:cs="Times New Roman"/>
          <w:sz w:val="26"/>
          <w:szCs w:val="26"/>
        </w:rPr>
        <w:t>уководствуясь ст. ст. 29.9 - 29.11 КоАП РФ,</w:t>
      </w:r>
      <w:r w:rsidRPr="000F4B96" w:rsidR="007953F0">
        <w:rPr>
          <w:rFonts w:ascii="Times New Roman" w:eastAsia="Times New Roman" w:hAnsi="Times New Roman" w:cs="Times New Roman"/>
          <w:sz w:val="26"/>
          <w:szCs w:val="26"/>
        </w:rPr>
        <w:t xml:space="preserve"> мировой судья,</w:t>
      </w:r>
    </w:p>
    <w:p w:rsidR="000F4B96" w:rsidRPr="000F4B96" w:rsidP="000F4B96">
      <w:pPr>
        <w:tabs>
          <w:tab w:val="left" w:pos="720"/>
        </w:tabs>
        <w:spacing w:after="0" w:line="240" w:lineRule="auto"/>
        <w:ind w:firstLine="567"/>
        <w:jc w:val="center"/>
        <w:rPr>
          <w:rFonts w:ascii="Times New Roman" w:eastAsia="Times New Roman" w:hAnsi="Times New Roman" w:cs="Times New Roman"/>
          <w:sz w:val="10"/>
          <w:szCs w:val="10"/>
        </w:rPr>
      </w:pPr>
    </w:p>
    <w:p w:rsidR="000E22A7" w:rsidRPr="000F4B96" w:rsidP="000F4B96">
      <w:pPr>
        <w:tabs>
          <w:tab w:val="left" w:pos="720"/>
        </w:tabs>
        <w:spacing w:after="0" w:line="240" w:lineRule="auto"/>
        <w:ind w:firstLine="567"/>
        <w:jc w:val="center"/>
        <w:rPr>
          <w:rFonts w:ascii="Times New Roman" w:eastAsia="Times New Roman" w:hAnsi="Times New Roman" w:cs="Times New Roman"/>
          <w:sz w:val="26"/>
          <w:szCs w:val="26"/>
        </w:rPr>
      </w:pPr>
      <w:r w:rsidRPr="000F4B96">
        <w:rPr>
          <w:rFonts w:ascii="Times New Roman" w:eastAsia="Times New Roman" w:hAnsi="Times New Roman" w:cs="Times New Roman"/>
          <w:sz w:val="26"/>
          <w:szCs w:val="26"/>
        </w:rPr>
        <w:t>ПОСТАНОВИЛ:</w:t>
      </w:r>
    </w:p>
    <w:p w:rsidR="007953F0" w:rsidRPr="000F4B96" w:rsidP="000F4B96">
      <w:pPr>
        <w:tabs>
          <w:tab w:val="left" w:pos="720"/>
        </w:tabs>
        <w:spacing w:after="0" w:line="240" w:lineRule="auto"/>
        <w:ind w:firstLine="567"/>
        <w:jc w:val="center"/>
        <w:rPr>
          <w:rFonts w:ascii="Times New Roman" w:eastAsia="Times New Roman" w:hAnsi="Times New Roman" w:cs="Times New Roman"/>
          <w:sz w:val="10"/>
          <w:szCs w:val="10"/>
        </w:rPr>
      </w:pPr>
    </w:p>
    <w:p w:rsidR="00F94387" w:rsidRPr="000F4B96" w:rsidP="000F4B96">
      <w:pPr>
        <w:tabs>
          <w:tab w:val="left" w:pos="720"/>
        </w:tabs>
        <w:spacing w:after="0" w:line="240" w:lineRule="auto"/>
        <w:ind w:firstLine="567"/>
        <w:jc w:val="both"/>
        <w:rPr>
          <w:rFonts w:ascii="Times New Roman" w:eastAsia="Times New Roman" w:hAnsi="Times New Roman" w:cs="Times New Roman"/>
          <w:sz w:val="26"/>
          <w:szCs w:val="26"/>
        </w:rPr>
      </w:pPr>
      <w:r w:rsidRPr="000F4B96">
        <w:rPr>
          <w:rFonts w:ascii="Times New Roman" w:eastAsia="Times New Roman" w:hAnsi="Times New Roman" w:cs="Times New Roman"/>
          <w:sz w:val="26"/>
          <w:szCs w:val="26"/>
        </w:rPr>
        <w:t xml:space="preserve">признать юридическое лицо </w:t>
      </w:r>
      <w:r w:rsidRPr="000F4B96">
        <w:rPr>
          <w:rFonts w:ascii="Times New Roman" w:hAnsi="Times New Roman" w:cs="Times New Roman"/>
          <w:sz w:val="26"/>
          <w:szCs w:val="26"/>
        </w:rPr>
        <w:t>МБУ «</w:t>
      </w:r>
      <w:r w:rsidRPr="000F4B96">
        <w:rPr>
          <w:rFonts w:ascii="Times New Roman" w:hAnsi="Times New Roman" w:cs="Times New Roman"/>
          <w:sz w:val="26"/>
          <w:szCs w:val="26"/>
        </w:rPr>
        <w:t>Коммунспецавтотехника</w:t>
      </w:r>
      <w:r w:rsidRPr="000F4B96">
        <w:rPr>
          <w:rFonts w:ascii="Times New Roman" w:hAnsi="Times New Roman" w:cs="Times New Roman"/>
          <w:sz w:val="26"/>
          <w:szCs w:val="26"/>
        </w:rPr>
        <w:t>»</w:t>
      </w:r>
      <w:r w:rsidRPr="000F4B96">
        <w:rPr>
          <w:rFonts w:ascii="Times New Roman" w:eastAsia="Times New Roman" w:hAnsi="Times New Roman" w:cs="Times New Roman"/>
          <w:sz w:val="26"/>
          <w:szCs w:val="26"/>
        </w:rPr>
        <w:t xml:space="preserve"> виновным в совершении административного правонарушения, предусмотренного ч.1 ст.12.34 КоАП РФ.</w:t>
      </w:r>
    </w:p>
    <w:p w:rsidR="00F94387" w:rsidRPr="000F4B96" w:rsidP="000F4B96">
      <w:pPr>
        <w:tabs>
          <w:tab w:val="left" w:pos="720"/>
        </w:tabs>
        <w:spacing w:after="0" w:line="240" w:lineRule="auto"/>
        <w:ind w:firstLine="567"/>
        <w:jc w:val="both"/>
        <w:rPr>
          <w:rFonts w:ascii="Times New Roman" w:eastAsia="Times New Roman" w:hAnsi="Times New Roman" w:cs="Times New Roman"/>
          <w:sz w:val="26"/>
          <w:szCs w:val="26"/>
        </w:rPr>
      </w:pPr>
      <w:r w:rsidRPr="000F4B96">
        <w:rPr>
          <w:rFonts w:ascii="Times New Roman" w:eastAsia="Times New Roman" w:hAnsi="Times New Roman" w:cs="Times New Roman"/>
          <w:sz w:val="26"/>
          <w:szCs w:val="26"/>
        </w:rPr>
        <w:t xml:space="preserve">На основании статьи 2.9 КоАП РФ освободить юридическое лицо </w:t>
      </w:r>
      <w:r w:rsidRPr="000F4B96">
        <w:rPr>
          <w:rFonts w:ascii="Times New Roman" w:hAnsi="Times New Roman" w:cs="Times New Roman"/>
          <w:sz w:val="26"/>
          <w:szCs w:val="26"/>
        </w:rPr>
        <w:t>МБУ «</w:t>
      </w:r>
      <w:r w:rsidRPr="000F4B96">
        <w:rPr>
          <w:rFonts w:ascii="Times New Roman" w:hAnsi="Times New Roman" w:cs="Times New Roman"/>
          <w:sz w:val="26"/>
          <w:szCs w:val="26"/>
        </w:rPr>
        <w:t>Коммунспецавтотехника</w:t>
      </w:r>
      <w:r w:rsidRPr="000F4B96">
        <w:rPr>
          <w:rFonts w:ascii="Times New Roman" w:hAnsi="Times New Roman" w:cs="Times New Roman"/>
          <w:sz w:val="26"/>
          <w:szCs w:val="26"/>
        </w:rPr>
        <w:t>»</w:t>
      </w:r>
      <w:r w:rsidRPr="000F4B96">
        <w:rPr>
          <w:rFonts w:ascii="Times New Roman" w:eastAsia="Times New Roman" w:hAnsi="Times New Roman" w:cs="Times New Roman"/>
          <w:sz w:val="26"/>
          <w:szCs w:val="26"/>
        </w:rPr>
        <w:t xml:space="preserve"> от административной ответственности по ч.1 ст.12.34 КоАП РФ, в виду малозначительности административного правонарушения, ограничившись устным замечанием.</w:t>
      </w:r>
    </w:p>
    <w:p w:rsidR="00F94387" w:rsidRPr="000F4B96" w:rsidP="000F4B96">
      <w:pPr>
        <w:tabs>
          <w:tab w:val="left" w:pos="720"/>
        </w:tabs>
        <w:spacing w:after="0" w:line="240" w:lineRule="auto"/>
        <w:ind w:firstLine="567"/>
        <w:jc w:val="both"/>
        <w:rPr>
          <w:rFonts w:ascii="Times New Roman" w:eastAsia="Times New Roman" w:hAnsi="Times New Roman" w:cs="Times New Roman"/>
          <w:sz w:val="26"/>
          <w:szCs w:val="26"/>
        </w:rPr>
      </w:pPr>
      <w:r w:rsidRPr="000F4B96">
        <w:rPr>
          <w:rFonts w:ascii="Times New Roman" w:eastAsia="Times New Roman" w:hAnsi="Times New Roman" w:cs="Times New Roman"/>
          <w:sz w:val="26"/>
          <w:szCs w:val="26"/>
        </w:rPr>
        <w:t xml:space="preserve">Постановление может быть обжаловано в Когалымский городской суд Ханты – Мансийского автономного округа – Югры в течение 10 суток со дня вручения или получения копии постановления.    </w:t>
      </w:r>
    </w:p>
    <w:p w:rsidR="00F94387" w:rsidRPr="000F4B96" w:rsidP="000F4B96">
      <w:pPr>
        <w:tabs>
          <w:tab w:val="left" w:pos="720"/>
        </w:tabs>
        <w:spacing w:after="0" w:line="240" w:lineRule="auto"/>
        <w:ind w:firstLine="426"/>
        <w:jc w:val="both"/>
        <w:rPr>
          <w:rFonts w:ascii="Times New Roman" w:eastAsia="Times New Roman" w:hAnsi="Times New Roman" w:cs="Times New Roman"/>
          <w:sz w:val="26"/>
          <w:szCs w:val="26"/>
        </w:rPr>
      </w:pPr>
    </w:p>
    <w:p w:rsidR="00F94387" w:rsidRPr="000F4B96" w:rsidP="000F4B96">
      <w:pPr>
        <w:tabs>
          <w:tab w:val="left" w:pos="720"/>
        </w:tabs>
        <w:spacing w:after="0" w:line="240" w:lineRule="auto"/>
        <w:jc w:val="both"/>
        <w:rPr>
          <w:rFonts w:ascii="Times New Roman" w:eastAsia="Times New Roman" w:hAnsi="Times New Roman" w:cs="Times New Roman"/>
          <w:sz w:val="26"/>
          <w:szCs w:val="26"/>
        </w:rPr>
      </w:pPr>
    </w:p>
    <w:p w:rsidR="00F94387" w:rsidRPr="000F4B96" w:rsidP="000F4B96">
      <w:pPr>
        <w:tabs>
          <w:tab w:val="left" w:pos="720"/>
        </w:tabs>
        <w:spacing w:after="0" w:line="240" w:lineRule="auto"/>
        <w:jc w:val="both"/>
        <w:rPr>
          <w:rFonts w:ascii="Times New Roman" w:eastAsia="Times New Roman" w:hAnsi="Times New Roman" w:cs="Times New Roman"/>
          <w:sz w:val="26"/>
          <w:szCs w:val="26"/>
        </w:rPr>
      </w:pPr>
      <w:r w:rsidRPr="000F4B96">
        <w:rPr>
          <w:rFonts w:ascii="Times New Roman" w:eastAsia="Times New Roman" w:hAnsi="Times New Roman" w:cs="Times New Roman"/>
          <w:sz w:val="26"/>
          <w:szCs w:val="26"/>
        </w:rPr>
        <w:t>Мировой судья</w:t>
      </w:r>
      <w:r w:rsidRPr="000F4B96">
        <w:rPr>
          <w:rFonts w:ascii="Times New Roman" w:eastAsia="Times New Roman" w:hAnsi="Times New Roman" w:cs="Times New Roman"/>
          <w:sz w:val="26"/>
          <w:szCs w:val="26"/>
        </w:rPr>
        <w:tab/>
      </w:r>
      <w:r w:rsidRPr="000F4B96">
        <w:rPr>
          <w:rFonts w:ascii="Times New Roman" w:eastAsia="Times New Roman" w:hAnsi="Times New Roman" w:cs="Times New Roman"/>
          <w:sz w:val="26"/>
          <w:szCs w:val="26"/>
        </w:rPr>
        <w:tab/>
      </w:r>
      <w:r w:rsidRPr="000F4B96">
        <w:rPr>
          <w:rFonts w:ascii="Times New Roman" w:eastAsia="Times New Roman" w:hAnsi="Times New Roman" w:cs="Times New Roman"/>
          <w:sz w:val="26"/>
          <w:szCs w:val="26"/>
        </w:rPr>
        <w:tab/>
        <w:t xml:space="preserve">                                       </w:t>
      </w:r>
      <w:r w:rsidRPr="000F4B96" w:rsidR="00811F00">
        <w:rPr>
          <w:rFonts w:ascii="Times New Roman" w:eastAsia="Times New Roman" w:hAnsi="Times New Roman" w:cs="Times New Roman"/>
          <w:sz w:val="26"/>
          <w:szCs w:val="26"/>
        </w:rPr>
        <w:t xml:space="preserve">             </w:t>
      </w:r>
      <w:r w:rsidRPr="000F4B96">
        <w:rPr>
          <w:rFonts w:ascii="Times New Roman" w:eastAsia="Times New Roman" w:hAnsi="Times New Roman" w:cs="Times New Roman"/>
          <w:sz w:val="26"/>
          <w:szCs w:val="26"/>
        </w:rPr>
        <w:t xml:space="preserve">  Я.А. Руденко </w:t>
      </w:r>
    </w:p>
    <w:p w:rsidR="008604BB" w:rsidRPr="00712D84" w:rsidP="00F94387">
      <w:pPr>
        <w:tabs>
          <w:tab w:val="left" w:pos="720"/>
        </w:tabs>
        <w:spacing w:after="0" w:line="240" w:lineRule="auto"/>
        <w:ind w:firstLine="426"/>
        <w:jc w:val="both"/>
        <w:rPr>
          <w:rFonts w:ascii="Times New Roman" w:hAnsi="Times New Roman" w:cs="Times New Roman"/>
          <w:sz w:val="27"/>
          <w:szCs w:val="27"/>
        </w:rPr>
      </w:pPr>
    </w:p>
    <w:sectPr w:rsidSect="00C93968">
      <w:headerReference w:type="default" r:id="rId5"/>
      <w:footerReference w:type="default" r:id="rId6"/>
      <w:pgSz w:w="11906" w:h="16838"/>
      <w:pgMar w:top="426" w:right="1133" w:bottom="709" w:left="1418" w:header="284"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61249632"/>
      <w:docPartObj>
        <w:docPartGallery w:val="Page Numbers (Bottom of Page)"/>
        <w:docPartUnique/>
      </w:docPartObj>
    </w:sdtPr>
    <w:sdtContent>
      <w:p w:rsidR="00C93968">
        <w:pPr>
          <w:pStyle w:val="Footer"/>
          <w:jc w:val="right"/>
        </w:pPr>
        <w:r>
          <w:fldChar w:fldCharType="begin"/>
        </w:r>
        <w:r>
          <w:instrText>PAGE   \* MERGEFORMAT</w:instrText>
        </w:r>
        <w:r>
          <w:fldChar w:fldCharType="separate"/>
        </w:r>
        <w:r w:rsidR="005E6057">
          <w:rPr>
            <w:noProof/>
          </w:rPr>
          <w:t>7</w:t>
        </w:r>
        <w:r>
          <w:fldChar w:fldCharType="end"/>
        </w:r>
      </w:p>
    </w:sdtContent>
  </w:sdt>
  <w:p w:rsidR="006364E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4EC" w:rsidP="00095421">
    <w:pPr>
      <w:pStyle w:val="Header"/>
      <w:tabs>
        <w:tab w:val="left" w:pos="7332"/>
      </w:tabs>
    </w:pPr>
    <w:r>
      <w:rPr>
        <w:rFonts w:ascii="Times New Roman" w:hAnsi="Times New Roman" w:cs="Times New Roman"/>
        <w:sz w:val="27"/>
        <w:szCs w:val="27"/>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783ABDE8"/>
    <w:lvl w:ilvl="0">
      <w:start w:val="0"/>
      <w:numFmt w:val="bullet"/>
      <w:lvlText w:val="*"/>
      <w:lvlJc w:val="left"/>
      <w:pPr>
        <w:ind w:left="0" w:firstLine="0"/>
      </w:pPr>
    </w:lvl>
  </w:abstractNum>
  <w:num w:numId="1">
    <w:abstractNumId w:val="0"/>
    <w:lvlOverride w:ilvl="0">
      <w:lvl w:ilvl="0">
        <w:start w:val="0"/>
        <w:numFmt w:val="bullet"/>
        <w:lvlText w:val="-"/>
        <w:legacy w:legacy="1" w:legacySpace="0" w:legacyIndent="135"/>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68"/>
    <w:rsid w:val="00004CBD"/>
    <w:rsid w:val="00017677"/>
    <w:rsid w:val="0003186E"/>
    <w:rsid w:val="00040222"/>
    <w:rsid w:val="00064EC3"/>
    <w:rsid w:val="00066E3C"/>
    <w:rsid w:val="00072720"/>
    <w:rsid w:val="00095421"/>
    <w:rsid w:val="000A0BFA"/>
    <w:rsid w:val="000A762B"/>
    <w:rsid w:val="000C01B7"/>
    <w:rsid w:val="000C1F9B"/>
    <w:rsid w:val="000E22A7"/>
    <w:rsid w:val="000F27F4"/>
    <w:rsid w:val="000F4B96"/>
    <w:rsid w:val="00122969"/>
    <w:rsid w:val="00126C13"/>
    <w:rsid w:val="001333BD"/>
    <w:rsid w:val="00154587"/>
    <w:rsid w:val="001C53D9"/>
    <w:rsid w:val="001E14EB"/>
    <w:rsid w:val="001F7B7D"/>
    <w:rsid w:val="001F7EBF"/>
    <w:rsid w:val="00216EC2"/>
    <w:rsid w:val="0023291B"/>
    <w:rsid w:val="00260A96"/>
    <w:rsid w:val="00271198"/>
    <w:rsid w:val="00275039"/>
    <w:rsid w:val="002801AF"/>
    <w:rsid w:val="0029791D"/>
    <w:rsid w:val="002B4F2E"/>
    <w:rsid w:val="00303BAC"/>
    <w:rsid w:val="00307AE3"/>
    <w:rsid w:val="00322BD6"/>
    <w:rsid w:val="00331141"/>
    <w:rsid w:val="003667C2"/>
    <w:rsid w:val="00372E3D"/>
    <w:rsid w:val="003A5D59"/>
    <w:rsid w:val="003C211E"/>
    <w:rsid w:val="003E11F4"/>
    <w:rsid w:val="003E4604"/>
    <w:rsid w:val="003E4740"/>
    <w:rsid w:val="003F6A68"/>
    <w:rsid w:val="00401E83"/>
    <w:rsid w:val="00447F1A"/>
    <w:rsid w:val="00454597"/>
    <w:rsid w:val="00483602"/>
    <w:rsid w:val="00485F2F"/>
    <w:rsid w:val="00496B27"/>
    <w:rsid w:val="004D0124"/>
    <w:rsid w:val="004D3E6C"/>
    <w:rsid w:val="00503474"/>
    <w:rsid w:val="00515F3A"/>
    <w:rsid w:val="0051633B"/>
    <w:rsid w:val="0052660D"/>
    <w:rsid w:val="005366E2"/>
    <w:rsid w:val="0056438B"/>
    <w:rsid w:val="005647DC"/>
    <w:rsid w:val="00564E7D"/>
    <w:rsid w:val="00581013"/>
    <w:rsid w:val="00584C14"/>
    <w:rsid w:val="00590BB3"/>
    <w:rsid w:val="005A687D"/>
    <w:rsid w:val="005B12F7"/>
    <w:rsid w:val="005C2C71"/>
    <w:rsid w:val="005C5FD0"/>
    <w:rsid w:val="005C744D"/>
    <w:rsid w:val="005D54CA"/>
    <w:rsid w:val="005D568D"/>
    <w:rsid w:val="005E6057"/>
    <w:rsid w:val="005F4CF5"/>
    <w:rsid w:val="005F536D"/>
    <w:rsid w:val="00606879"/>
    <w:rsid w:val="00612D6A"/>
    <w:rsid w:val="00626C35"/>
    <w:rsid w:val="006311BF"/>
    <w:rsid w:val="006364EC"/>
    <w:rsid w:val="0063767E"/>
    <w:rsid w:val="006401F3"/>
    <w:rsid w:val="00640D00"/>
    <w:rsid w:val="006454D5"/>
    <w:rsid w:val="00651C80"/>
    <w:rsid w:val="00654944"/>
    <w:rsid w:val="0065728C"/>
    <w:rsid w:val="00667A0F"/>
    <w:rsid w:val="006834FA"/>
    <w:rsid w:val="006A7B68"/>
    <w:rsid w:val="00702784"/>
    <w:rsid w:val="0071158F"/>
    <w:rsid w:val="00712D84"/>
    <w:rsid w:val="0073182B"/>
    <w:rsid w:val="007373EB"/>
    <w:rsid w:val="00756D93"/>
    <w:rsid w:val="00767B05"/>
    <w:rsid w:val="007953F0"/>
    <w:rsid w:val="00796D31"/>
    <w:rsid w:val="007B6889"/>
    <w:rsid w:val="007E0065"/>
    <w:rsid w:val="007E2317"/>
    <w:rsid w:val="007F024F"/>
    <w:rsid w:val="007F76FD"/>
    <w:rsid w:val="00811F00"/>
    <w:rsid w:val="00816A27"/>
    <w:rsid w:val="00817DDC"/>
    <w:rsid w:val="00824815"/>
    <w:rsid w:val="00834778"/>
    <w:rsid w:val="00835B3B"/>
    <w:rsid w:val="008413D0"/>
    <w:rsid w:val="0084667D"/>
    <w:rsid w:val="008604BB"/>
    <w:rsid w:val="008E3A6B"/>
    <w:rsid w:val="008F2AAE"/>
    <w:rsid w:val="008F6FCE"/>
    <w:rsid w:val="00911A6A"/>
    <w:rsid w:val="009150A3"/>
    <w:rsid w:val="009232BF"/>
    <w:rsid w:val="009360C5"/>
    <w:rsid w:val="009545EE"/>
    <w:rsid w:val="009602A4"/>
    <w:rsid w:val="009A2F91"/>
    <w:rsid w:val="009B475B"/>
    <w:rsid w:val="009C7714"/>
    <w:rsid w:val="009F6653"/>
    <w:rsid w:val="00A029EE"/>
    <w:rsid w:val="00A07DB9"/>
    <w:rsid w:val="00A20B0E"/>
    <w:rsid w:val="00A53E4A"/>
    <w:rsid w:val="00A83328"/>
    <w:rsid w:val="00A85E22"/>
    <w:rsid w:val="00AC0819"/>
    <w:rsid w:val="00AC1F78"/>
    <w:rsid w:val="00AC28A7"/>
    <w:rsid w:val="00AC4E5F"/>
    <w:rsid w:val="00AE51B3"/>
    <w:rsid w:val="00B046CE"/>
    <w:rsid w:val="00B30734"/>
    <w:rsid w:val="00B369DF"/>
    <w:rsid w:val="00B45485"/>
    <w:rsid w:val="00B561B3"/>
    <w:rsid w:val="00B63848"/>
    <w:rsid w:val="00B76303"/>
    <w:rsid w:val="00B81DF7"/>
    <w:rsid w:val="00BF07CC"/>
    <w:rsid w:val="00BF2539"/>
    <w:rsid w:val="00BF5BFD"/>
    <w:rsid w:val="00C31790"/>
    <w:rsid w:val="00C465DA"/>
    <w:rsid w:val="00C51570"/>
    <w:rsid w:val="00C77B3C"/>
    <w:rsid w:val="00C93968"/>
    <w:rsid w:val="00C94417"/>
    <w:rsid w:val="00CB287F"/>
    <w:rsid w:val="00CC73FD"/>
    <w:rsid w:val="00D20765"/>
    <w:rsid w:val="00D2691C"/>
    <w:rsid w:val="00D3008F"/>
    <w:rsid w:val="00D4433C"/>
    <w:rsid w:val="00D473C0"/>
    <w:rsid w:val="00D52A05"/>
    <w:rsid w:val="00D66719"/>
    <w:rsid w:val="00D76F85"/>
    <w:rsid w:val="00D84DD3"/>
    <w:rsid w:val="00DA1BE1"/>
    <w:rsid w:val="00DA6126"/>
    <w:rsid w:val="00DB6206"/>
    <w:rsid w:val="00DB7ACF"/>
    <w:rsid w:val="00DE5428"/>
    <w:rsid w:val="00DF4166"/>
    <w:rsid w:val="00DF5324"/>
    <w:rsid w:val="00E27975"/>
    <w:rsid w:val="00E35EA9"/>
    <w:rsid w:val="00E43071"/>
    <w:rsid w:val="00E56EF5"/>
    <w:rsid w:val="00E60B5A"/>
    <w:rsid w:val="00E73752"/>
    <w:rsid w:val="00E8455E"/>
    <w:rsid w:val="00E922CD"/>
    <w:rsid w:val="00EB0B89"/>
    <w:rsid w:val="00EC72A3"/>
    <w:rsid w:val="00ED24D8"/>
    <w:rsid w:val="00EE16FE"/>
    <w:rsid w:val="00F01FEA"/>
    <w:rsid w:val="00F05395"/>
    <w:rsid w:val="00F10E72"/>
    <w:rsid w:val="00F7190B"/>
    <w:rsid w:val="00F94387"/>
    <w:rsid w:val="00FA41D6"/>
    <w:rsid w:val="00FB4019"/>
    <w:rsid w:val="00FE778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44CDA0AE-79AB-4D6B-8A32-5AB7B17E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126"/>
  </w:style>
  <w:style w:type="paragraph" w:styleId="Heading1">
    <w:name w:val="heading 1"/>
    <w:basedOn w:val="Normal"/>
    <w:next w:val="Normal"/>
    <w:link w:val="1"/>
    <w:uiPriority w:val="9"/>
    <w:qFormat/>
    <w:rsid w:val="00A833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3"/>
    <w:semiHidden/>
    <w:unhideWhenUsed/>
    <w:qFormat/>
    <w:rsid w:val="00B63848"/>
    <w:pPr>
      <w:keepNext/>
      <w:spacing w:after="0" w:line="240" w:lineRule="auto"/>
      <w:ind w:right="-766"/>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6A68"/>
    <w:rPr>
      <w:color w:val="0000FF" w:themeColor="hyperlink"/>
      <w:u w:val="single"/>
    </w:rPr>
  </w:style>
  <w:style w:type="paragraph" w:styleId="BodyText">
    <w:name w:val="Body Text"/>
    <w:basedOn w:val="Normal"/>
    <w:link w:val="a"/>
    <w:semiHidden/>
    <w:unhideWhenUsed/>
    <w:rsid w:val="003F6A68"/>
    <w:pPr>
      <w:spacing w:after="120" w:line="240" w:lineRule="auto"/>
    </w:pPr>
    <w:rPr>
      <w:rFonts w:ascii="Times New Roman" w:eastAsia="Times New Roman" w:hAnsi="Times New Roman" w:cs="Times New Roman"/>
      <w:sz w:val="24"/>
      <w:szCs w:val="24"/>
    </w:rPr>
  </w:style>
  <w:style w:type="character" w:customStyle="1" w:styleId="a">
    <w:name w:val="Основной текст Знак"/>
    <w:basedOn w:val="DefaultParagraphFont"/>
    <w:link w:val="BodyText"/>
    <w:semiHidden/>
    <w:rsid w:val="003F6A68"/>
    <w:rPr>
      <w:rFonts w:ascii="Times New Roman" w:eastAsia="Times New Roman" w:hAnsi="Times New Roman" w:cs="Times New Roman"/>
      <w:sz w:val="24"/>
      <w:szCs w:val="24"/>
    </w:rPr>
  </w:style>
  <w:style w:type="paragraph" w:styleId="BodyText2">
    <w:name w:val="Body Text 2"/>
    <w:basedOn w:val="Normal"/>
    <w:link w:val="2"/>
    <w:semiHidden/>
    <w:unhideWhenUsed/>
    <w:rsid w:val="003F6A68"/>
    <w:pPr>
      <w:spacing w:after="120" w:line="480" w:lineRule="auto"/>
    </w:pPr>
    <w:rPr>
      <w:rFonts w:ascii="Times New Roman" w:eastAsia="Times New Roman" w:hAnsi="Times New Roman" w:cs="Times New Roman"/>
      <w:sz w:val="24"/>
      <w:szCs w:val="24"/>
    </w:rPr>
  </w:style>
  <w:style w:type="character" w:customStyle="1" w:styleId="2">
    <w:name w:val="Основной текст 2 Знак"/>
    <w:basedOn w:val="DefaultParagraphFont"/>
    <w:link w:val="BodyText2"/>
    <w:semiHidden/>
    <w:rsid w:val="003F6A68"/>
    <w:rPr>
      <w:rFonts w:ascii="Times New Roman" w:eastAsia="Times New Roman" w:hAnsi="Times New Roman" w:cs="Times New Roman"/>
      <w:sz w:val="24"/>
      <w:szCs w:val="24"/>
    </w:rPr>
  </w:style>
  <w:style w:type="paragraph" w:customStyle="1" w:styleId="ConsPlusNormal">
    <w:name w:val="ConsPlusNormal"/>
    <w:rsid w:val="003F6A6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BodyTextIndent">
    <w:name w:val="Body Text Indent"/>
    <w:basedOn w:val="Normal"/>
    <w:link w:val="a0"/>
    <w:uiPriority w:val="99"/>
    <w:unhideWhenUsed/>
    <w:rsid w:val="00A07DB9"/>
    <w:pPr>
      <w:spacing w:after="120"/>
      <w:ind w:left="283"/>
    </w:pPr>
  </w:style>
  <w:style w:type="character" w:customStyle="1" w:styleId="a0">
    <w:name w:val="Основной текст с отступом Знак"/>
    <w:basedOn w:val="DefaultParagraphFont"/>
    <w:link w:val="BodyTextIndent"/>
    <w:uiPriority w:val="99"/>
    <w:rsid w:val="00A07DB9"/>
  </w:style>
  <w:style w:type="paragraph" w:styleId="Header">
    <w:name w:val="header"/>
    <w:basedOn w:val="Normal"/>
    <w:link w:val="a1"/>
    <w:uiPriority w:val="99"/>
    <w:unhideWhenUsed/>
    <w:rsid w:val="00D4433C"/>
    <w:pPr>
      <w:tabs>
        <w:tab w:val="center" w:pos="4677"/>
        <w:tab w:val="right" w:pos="9355"/>
      </w:tabs>
      <w:spacing w:after="0" w:line="240" w:lineRule="auto"/>
    </w:pPr>
  </w:style>
  <w:style w:type="character" w:customStyle="1" w:styleId="a1">
    <w:name w:val="Верхний колонтитул Знак"/>
    <w:basedOn w:val="DefaultParagraphFont"/>
    <w:link w:val="Header"/>
    <w:uiPriority w:val="99"/>
    <w:rsid w:val="00D4433C"/>
  </w:style>
  <w:style w:type="paragraph" w:styleId="Footer">
    <w:name w:val="footer"/>
    <w:basedOn w:val="Normal"/>
    <w:link w:val="a2"/>
    <w:uiPriority w:val="99"/>
    <w:unhideWhenUsed/>
    <w:rsid w:val="00D4433C"/>
    <w:pPr>
      <w:tabs>
        <w:tab w:val="center" w:pos="4677"/>
        <w:tab w:val="right" w:pos="9355"/>
      </w:tabs>
      <w:spacing w:after="0" w:line="240" w:lineRule="auto"/>
    </w:pPr>
  </w:style>
  <w:style w:type="character" w:customStyle="1" w:styleId="a2">
    <w:name w:val="Нижний колонтитул Знак"/>
    <w:basedOn w:val="DefaultParagraphFont"/>
    <w:link w:val="Footer"/>
    <w:uiPriority w:val="99"/>
    <w:rsid w:val="00D4433C"/>
  </w:style>
  <w:style w:type="paragraph" w:styleId="BalloonText">
    <w:name w:val="Balloon Text"/>
    <w:basedOn w:val="Normal"/>
    <w:link w:val="a3"/>
    <w:uiPriority w:val="99"/>
    <w:semiHidden/>
    <w:unhideWhenUsed/>
    <w:rsid w:val="0052660D"/>
    <w:pPr>
      <w:spacing w:after="0" w:line="240" w:lineRule="auto"/>
    </w:pPr>
    <w:rPr>
      <w:rFonts w:ascii="Tahoma" w:hAnsi="Tahoma" w:cs="Tahoma"/>
      <w:sz w:val="16"/>
      <w:szCs w:val="16"/>
    </w:rPr>
  </w:style>
  <w:style w:type="character" w:customStyle="1" w:styleId="a3">
    <w:name w:val="Текст выноски Знак"/>
    <w:basedOn w:val="DefaultParagraphFont"/>
    <w:link w:val="BalloonText"/>
    <w:uiPriority w:val="99"/>
    <w:semiHidden/>
    <w:rsid w:val="0052660D"/>
    <w:rPr>
      <w:rFonts w:ascii="Tahoma" w:hAnsi="Tahoma" w:cs="Tahoma"/>
      <w:sz w:val="16"/>
      <w:szCs w:val="16"/>
    </w:rPr>
  </w:style>
  <w:style w:type="paragraph" w:customStyle="1" w:styleId="s1">
    <w:name w:val="s_1"/>
    <w:basedOn w:val="Normal"/>
    <w:rsid w:val="00817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Заголовок 3 Знак"/>
    <w:basedOn w:val="DefaultParagraphFont"/>
    <w:link w:val="Heading3"/>
    <w:semiHidden/>
    <w:rsid w:val="00B63848"/>
    <w:rPr>
      <w:rFonts w:ascii="Times New Roman" w:eastAsia="Times New Roman" w:hAnsi="Times New Roman" w:cs="Times New Roman"/>
      <w:sz w:val="24"/>
      <w:szCs w:val="20"/>
    </w:rPr>
  </w:style>
  <w:style w:type="character" w:customStyle="1" w:styleId="1">
    <w:name w:val="Заголовок 1 Знак"/>
    <w:basedOn w:val="DefaultParagraphFont"/>
    <w:link w:val="Heading1"/>
    <w:uiPriority w:val="9"/>
    <w:rsid w:val="00A83328"/>
    <w:rPr>
      <w:rFonts w:asciiTheme="majorHAnsi" w:eastAsiaTheme="majorEastAsia" w:hAnsiTheme="majorHAnsi" w:cstheme="majorBidi"/>
      <w:b/>
      <w:bCs/>
      <w:color w:val="365F91" w:themeColor="accent1" w:themeShade="BF"/>
      <w:sz w:val="28"/>
      <w:szCs w:val="28"/>
    </w:rPr>
  </w:style>
  <w:style w:type="character" w:customStyle="1" w:styleId="a4">
    <w:name w:val="Гипертекстовая ссылка"/>
    <w:basedOn w:val="DefaultParagraphFont"/>
    <w:uiPriority w:val="99"/>
    <w:rsid w:val="00A83328"/>
    <w:rPr>
      <w:b/>
      <w:bCs/>
      <w:color w:val="106BBE"/>
    </w:rPr>
  </w:style>
  <w:style w:type="character" w:styleId="Emphasis">
    <w:name w:val="Emphasis"/>
    <w:basedOn w:val="DefaultParagraphFont"/>
    <w:uiPriority w:val="20"/>
    <w:qFormat/>
    <w:rsid w:val="00E8455E"/>
    <w:rPr>
      <w:i/>
      <w:iCs/>
    </w:rPr>
  </w:style>
  <w:style w:type="paragraph" w:styleId="BodyTextIndent2">
    <w:name w:val="Body Text Indent 2"/>
    <w:basedOn w:val="Normal"/>
    <w:link w:val="20"/>
    <w:uiPriority w:val="99"/>
    <w:unhideWhenUsed/>
    <w:rsid w:val="009B475B"/>
    <w:pPr>
      <w:spacing w:after="0" w:line="240" w:lineRule="auto"/>
      <w:ind w:firstLine="426"/>
      <w:jc w:val="both"/>
    </w:pPr>
    <w:rPr>
      <w:rFonts w:ascii="Times New Roman" w:hAnsi="Times New Roman" w:cs="Times New Roman"/>
      <w:sz w:val="27"/>
      <w:szCs w:val="27"/>
    </w:rPr>
  </w:style>
  <w:style w:type="character" w:customStyle="1" w:styleId="20">
    <w:name w:val="Основной текст с отступом 2 Знак"/>
    <w:basedOn w:val="DefaultParagraphFont"/>
    <w:link w:val="BodyTextIndent2"/>
    <w:uiPriority w:val="99"/>
    <w:rsid w:val="009B475B"/>
    <w:rPr>
      <w:rFonts w:ascii="Times New Roman" w:hAnsi="Times New Roman" w:cs="Times New Roman"/>
      <w:sz w:val="27"/>
      <w:szCs w:val="27"/>
    </w:rPr>
  </w:style>
  <w:style w:type="paragraph" w:styleId="Title">
    <w:name w:val="Title"/>
    <w:basedOn w:val="Normal"/>
    <w:next w:val="Normal"/>
    <w:link w:val="a5"/>
    <w:uiPriority w:val="10"/>
    <w:qFormat/>
    <w:rsid w:val="00066E3C"/>
    <w:pPr>
      <w:tabs>
        <w:tab w:val="left" w:pos="708"/>
        <w:tab w:val="left" w:pos="1416"/>
        <w:tab w:val="left" w:pos="2124"/>
        <w:tab w:val="left" w:pos="2832"/>
        <w:tab w:val="left" w:pos="3540"/>
        <w:tab w:val="left" w:pos="4248"/>
        <w:tab w:val="left" w:pos="4956"/>
        <w:tab w:val="left" w:pos="5664"/>
        <w:tab w:val="left" w:pos="6372"/>
        <w:tab w:val="left" w:pos="7080"/>
        <w:tab w:val="left" w:pos="8349"/>
      </w:tabs>
      <w:spacing w:after="0" w:line="240" w:lineRule="auto"/>
      <w:jc w:val="center"/>
    </w:pPr>
    <w:rPr>
      <w:rFonts w:ascii="Times New Roman" w:hAnsi="Times New Roman" w:cs="Times New Roman"/>
      <w:sz w:val="27"/>
      <w:szCs w:val="27"/>
    </w:rPr>
  </w:style>
  <w:style w:type="character" w:customStyle="1" w:styleId="a5">
    <w:name w:val="Название Знак"/>
    <w:basedOn w:val="DefaultParagraphFont"/>
    <w:link w:val="Title"/>
    <w:uiPriority w:val="10"/>
    <w:rsid w:val="00066E3C"/>
    <w:rPr>
      <w:rFonts w:ascii="Times New Roman" w:hAnsi="Times New Roman" w:cs="Times New Roman"/>
      <w:sz w:val="27"/>
      <w:szCs w:val="27"/>
    </w:rPr>
  </w:style>
  <w:style w:type="paragraph" w:styleId="BodyText3">
    <w:name w:val="Body Text 3"/>
    <w:basedOn w:val="Normal"/>
    <w:link w:val="30"/>
    <w:uiPriority w:val="99"/>
    <w:unhideWhenUsed/>
    <w:rsid w:val="006454D5"/>
    <w:pPr>
      <w:spacing w:after="0" w:line="240" w:lineRule="auto"/>
      <w:jc w:val="both"/>
    </w:pPr>
    <w:rPr>
      <w:rFonts w:ascii="Times New Roman" w:hAnsi="Times New Roman" w:cs="Times New Roman"/>
      <w:sz w:val="27"/>
      <w:szCs w:val="27"/>
    </w:rPr>
  </w:style>
  <w:style w:type="character" w:customStyle="1" w:styleId="30">
    <w:name w:val="Основной текст 3 Знак"/>
    <w:basedOn w:val="DefaultParagraphFont"/>
    <w:link w:val="BodyText3"/>
    <w:uiPriority w:val="99"/>
    <w:rsid w:val="006454D5"/>
    <w:rPr>
      <w:rFonts w:ascii="Times New Roman" w:hAnsi="Times New Roman" w:cs="Times New Roman"/>
      <w:sz w:val="27"/>
      <w:szCs w:val="27"/>
    </w:rPr>
  </w:style>
  <w:style w:type="paragraph" w:styleId="BodyTextIndent3">
    <w:name w:val="Body Text Indent 3"/>
    <w:basedOn w:val="Normal"/>
    <w:link w:val="31"/>
    <w:uiPriority w:val="99"/>
    <w:semiHidden/>
    <w:unhideWhenUsed/>
    <w:rsid w:val="00712D84"/>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712D8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msud.garant.ru/"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